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09" w:rsidRPr="00C76709" w:rsidRDefault="00C76709" w:rsidP="00C76709">
      <w:pPr>
        <w:rPr>
          <w:rFonts w:eastAsia="Times New Roman"/>
          <w:lang w:val="en-US"/>
        </w:rPr>
      </w:pPr>
      <w:r w:rsidRPr="00C76709">
        <w:rPr>
          <w:rFonts w:ascii="Helvetica" w:eastAsia="Times New Roman" w:hAnsi="Helvetica" w:cs="Helvetica"/>
          <w:b/>
          <w:bCs/>
          <w:color w:val="000000"/>
          <w:sz w:val="18"/>
          <w:szCs w:val="18"/>
          <w:lang w:val="en-US"/>
        </w:rPr>
        <w:t xml:space="preserve">Subject: </w:t>
      </w:r>
      <w:r w:rsidRPr="00C76709">
        <w:rPr>
          <w:rFonts w:ascii="Helvetica" w:eastAsia="Times New Roman" w:hAnsi="Helvetica" w:cs="Helvetica"/>
          <w:b/>
          <w:bCs/>
          <w:sz w:val="18"/>
          <w:szCs w:val="18"/>
          <w:lang w:val="en-US"/>
        </w:rPr>
        <w:t>Domaine du Coulet - Wine Spectator - James Molesworth Blog - March 18, 2010</w:t>
      </w:r>
    </w:p>
    <w:p w:rsidR="00C76709" w:rsidRPr="00C76709" w:rsidRDefault="00C76709" w:rsidP="00C76709">
      <w:pPr>
        <w:rPr>
          <w:rFonts w:eastAsia="Times New Roman"/>
          <w:lang w:val="en-US"/>
        </w:rPr>
      </w:pPr>
    </w:p>
    <w:p w:rsidR="00C76709" w:rsidRDefault="00C76709" w:rsidP="00C76709">
      <w:pPr>
        <w:spacing w:after="150"/>
        <w:rPr>
          <w:rFonts w:ascii="Arial" w:hAnsi="Arial" w:cs="Arial"/>
          <w:color w:val="ACB161"/>
          <w:sz w:val="54"/>
          <w:szCs w:val="54"/>
          <w:shd w:val="clear" w:color="auto" w:fill="FFFFFF"/>
          <w:lang w:val="en-US"/>
        </w:rPr>
      </w:pPr>
      <w:proofErr w:type="gramStart"/>
      <w:r>
        <w:rPr>
          <w:rFonts w:ascii="Arial" w:hAnsi="Arial" w:cs="Arial"/>
          <w:color w:val="ACB161"/>
          <w:sz w:val="54"/>
          <w:szCs w:val="54"/>
          <w:shd w:val="clear" w:color="auto" w:fill="FFFFFF"/>
          <w:lang w:val="en-US"/>
        </w:rPr>
        <w:t>stirring</w:t>
      </w:r>
      <w:proofErr w:type="gramEnd"/>
      <w:r>
        <w:rPr>
          <w:rFonts w:ascii="Arial" w:hAnsi="Arial" w:cs="Arial"/>
          <w:color w:val="ACB161"/>
          <w:sz w:val="54"/>
          <w:szCs w:val="54"/>
          <w:shd w:val="clear" w:color="auto" w:fill="FFFFFF"/>
          <w:lang w:val="en-US"/>
        </w:rPr>
        <w:t xml:space="preserve"> the lees with </w:t>
      </w:r>
      <w:proofErr w:type="spellStart"/>
      <w:r>
        <w:rPr>
          <w:rFonts w:ascii="Arial" w:hAnsi="Arial" w:cs="Arial"/>
          <w:color w:val="ACB161"/>
          <w:sz w:val="54"/>
          <w:szCs w:val="54"/>
          <w:shd w:val="clear" w:color="auto" w:fill="FFFFFF"/>
          <w:lang w:val="en-US"/>
        </w:rPr>
        <w:t>james</w:t>
      </w:r>
      <w:proofErr w:type="spellEnd"/>
      <w:r>
        <w:rPr>
          <w:rFonts w:ascii="Arial" w:hAnsi="Arial" w:cs="Arial"/>
          <w:color w:val="ACB161"/>
          <w:sz w:val="54"/>
          <w:szCs w:val="54"/>
          <w:shd w:val="clear" w:color="auto" w:fill="FFFFFF"/>
          <w:lang w:val="en-US"/>
        </w:rPr>
        <w:t xml:space="preserve"> </w:t>
      </w:r>
      <w:proofErr w:type="spellStart"/>
      <w:r>
        <w:rPr>
          <w:rFonts w:ascii="Arial" w:hAnsi="Arial" w:cs="Arial"/>
          <w:color w:val="ACB161"/>
          <w:sz w:val="54"/>
          <w:szCs w:val="54"/>
          <w:shd w:val="clear" w:color="auto" w:fill="FFFFFF"/>
          <w:lang w:val="en-US"/>
        </w:rPr>
        <w:t>molesworth</w:t>
      </w:r>
      <w:proofErr w:type="spellEnd"/>
    </w:p>
    <w:tbl>
      <w:tblPr>
        <w:tblW w:w="5000" w:type="pct"/>
        <w:tblCellSpacing w:w="0" w:type="dxa"/>
        <w:shd w:val="clear" w:color="auto" w:fill="FFFFFF"/>
        <w:tblCellMar>
          <w:left w:w="0" w:type="dxa"/>
          <w:right w:w="0" w:type="dxa"/>
        </w:tblCellMar>
        <w:tblLook w:val="04A0"/>
      </w:tblPr>
      <w:tblGrid>
        <w:gridCol w:w="9072"/>
      </w:tblGrid>
      <w:tr w:rsidR="00C76709" w:rsidTr="00C76709">
        <w:trPr>
          <w:tblCellSpacing w:w="0" w:type="dxa"/>
        </w:trPr>
        <w:tc>
          <w:tcPr>
            <w:tcW w:w="0" w:type="auto"/>
            <w:shd w:val="clear" w:color="auto" w:fill="FFFFFF"/>
            <w:hideMark/>
          </w:tcPr>
          <w:p w:rsidR="00C76709" w:rsidRDefault="00C76709">
            <w:pPr>
              <w:spacing w:after="45"/>
              <w:jc w:val="center"/>
            </w:pPr>
            <w:r>
              <w:rPr>
                <w:rFonts w:ascii="Arial" w:hAnsi="Arial" w:cs="Arial"/>
                <w:noProof/>
                <w:color w:val="333333"/>
                <w:sz w:val="20"/>
                <w:szCs w:val="20"/>
              </w:rPr>
              <w:drawing>
                <wp:inline distT="0" distB="0" distL="0" distR="0">
                  <wp:extent cx="7620000" cy="7620000"/>
                  <wp:effectExtent l="19050" t="0" r="0" b="0"/>
                  <wp:docPr id="1" name="Image 1" descr="cid:image001.jpg@01CAC6BB.F2BD0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C6BB.F2BD0BA0"/>
                          <pic:cNvPicPr>
                            <a:picLocks noChangeAspect="1" noChangeArrowheads="1"/>
                          </pic:cNvPicPr>
                        </pic:nvPicPr>
                        <pic:blipFill>
                          <a:blip r:embed="rId4" r:link="rId5" cstate="print"/>
                          <a:srcRect/>
                          <a:stretch>
                            <a:fillRect/>
                          </a:stretch>
                        </pic:blipFill>
                        <pic:spPr bwMode="auto">
                          <a:xfrm>
                            <a:off x="0" y="0"/>
                            <a:ext cx="7620000" cy="7620000"/>
                          </a:xfrm>
                          <a:prstGeom prst="rect">
                            <a:avLst/>
                          </a:prstGeom>
                          <a:noFill/>
                          <a:ln w="9525">
                            <a:noFill/>
                            <a:miter lim="800000"/>
                            <a:headEnd/>
                            <a:tailEnd/>
                          </a:ln>
                        </pic:spPr>
                      </pic:pic>
                    </a:graphicData>
                  </a:graphic>
                </wp:inline>
              </w:drawing>
            </w:r>
          </w:p>
        </w:tc>
      </w:tr>
    </w:tbl>
    <w:p w:rsidR="00C76709" w:rsidRDefault="00C76709" w:rsidP="00C76709">
      <w:pPr>
        <w:rPr>
          <w:rFonts w:ascii="Helvetica" w:eastAsia="Times New Roman" w:hAnsi="Helvetica" w:cs="Helvetica"/>
          <w:vanish/>
          <w:color w:val="000000"/>
          <w:sz w:val="27"/>
          <w:szCs w:val="27"/>
          <w:shd w:val="clear" w:color="auto" w:fill="FFFFFF"/>
          <w:lang w:val="en-US"/>
        </w:rPr>
      </w:pPr>
    </w:p>
    <w:tbl>
      <w:tblPr>
        <w:tblW w:w="5000" w:type="pct"/>
        <w:tblCellSpacing w:w="0" w:type="dxa"/>
        <w:tblCellMar>
          <w:left w:w="0" w:type="dxa"/>
          <w:right w:w="0" w:type="dxa"/>
        </w:tblCellMar>
        <w:tblLook w:val="04A0"/>
      </w:tblPr>
      <w:tblGrid>
        <w:gridCol w:w="9222"/>
      </w:tblGrid>
      <w:tr w:rsidR="00C76709" w:rsidTr="00C76709">
        <w:trPr>
          <w:tblCellSpacing w:w="0" w:type="dxa"/>
        </w:trPr>
        <w:tc>
          <w:tcPr>
            <w:tcW w:w="0" w:type="auto"/>
            <w:shd w:val="clear" w:color="auto" w:fill="959D38"/>
            <w:tcMar>
              <w:top w:w="75" w:type="dxa"/>
              <w:left w:w="75" w:type="dxa"/>
              <w:bottom w:w="75" w:type="dxa"/>
              <w:right w:w="75" w:type="dxa"/>
            </w:tcMar>
            <w:hideMark/>
          </w:tcPr>
          <w:p w:rsidR="00C76709" w:rsidRDefault="00C76709">
            <w:pPr>
              <w:spacing w:after="105"/>
            </w:pPr>
            <w:r>
              <w:rPr>
                <w:rFonts w:ascii="Arial" w:hAnsi="Arial" w:cs="Arial"/>
                <w:b/>
                <w:bCs/>
                <w:color w:val="FFFFFF"/>
              </w:rPr>
              <w:t>James Molesworth</w:t>
            </w:r>
          </w:p>
        </w:tc>
      </w:tr>
      <w:tr w:rsidR="00C76709" w:rsidTr="00C76709">
        <w:trPr>
          <w:tblCellSpacing w:w="0" w:type="dxa"/>
        </w:trPr>
        <w:tc>
          <w:tcPr>
            <w:tcW w:w="0" w:type="auto"/>
            <w:shd w:val="clear" w:color="auto" w:fill="FCFADF"/>
            <w:tcMar>
              <w:top w:w="105" w:type="dxa"/>
              <w:left w:w="105" w:type="dxa"/>
              <w:bottom w:w="105" w:type="dxa"/>
              <w:right w:w="105" w:type="dxa"/>
            </w:tcMar>
            <w:hideMark/>
          </w:tcPr>
          <w:p w:rsidR="00C76709" w:rsidRDefault="00C76709">
            <w:pPr>
              <w:spacing w:after="105"/>
              <w:jc w:val="center"/>
            </w:pPr>
            <w:hyperlink r:id="rId6" w:history="1">
              <w:r>
                <w:rPr>
                  <w:rStyle w:val="Lienhypertexte"/>
                  <w:rFonts w:ascii="Arial" w:hAnsi="Arial" w:cs="Arial"/>
                  <w:color w:val="660000"/>
                  <w:sz w:val="20"/>
                  <w:szCs w:val="20"/>
                  <w:u w:val="none"/>
                </w:rPr>
                <w:t>About Me</w:t>
              </w:r>
            </w:hyperlink>
          </w:p>
        </w:tc>
      </w:tr>
      <w:tr w:rsidR="00C76709" w:rsidTr="00C76709">
        <w:trPr>
          <w:tblCellSpacing w:w="0" w:type="dxa"/>
        </w:trPr>
        <w:tc>
          <w:tcPr>
            <w:tcW w:w="0" w:type="auto"/>
            <w:shd w:val="clear" w:color="auto" w:fill="FCFADF"/>
            <w:tcMar>
              <w:top w:w="105" w:type="dxa"/>
              <w:left w:w="105" w:type="dxa"/>
              <w:bottom w:w="105" w:type="dxa"/>
              <w:right w:w="105" w:type="dxa"/>
            </w:tcMar>
            <w:hideMark/>
          </w:tcPr>
          <w:p w:rsidR="00C76709" w:rsidRDefault="00C76709">
            <w:pPr>
              <w:spacing w:after="105"/>
              <w:jc w:val="center"/>
            </w:pPr>
            <w:hyperlink r:id="rId7" w:history="1">
              <w:proofErr w:type="spellStart"/>
              <w:r>
                <w:rPr>
                  <w:rStyle w:val="Lienhypertexte"/>
                  <w:rFonts w:ascii="Arial" w:hAnsi="Arial" w:cs="Arial"/>
                  <w:color w:val="660000"/>
                  <w:sz w:val="20"/>
                  <w:szCs w:val="20"/>
                  <w:u w:val="none"/>
                </w:rPr>
                <w:t>My</w:t>
              </w:r>
              <w:proofErr w:type="spellEnd"/>
              <w:r>
                <w:rPr>
                  <w:rStyle w:val="Lienhypertexte"/>
                  <w:rFonts w:ascii="Arial" w:hAnsi="Arial" w:cs="Arial"/>
                  <w:color w:val="660000"/>
                  <w:sz w:val="20"/>
                  <w:szCs w:val="20"/>
                  <w:u w:val="none"/>
                </w:rPr>
                <w:t xml:space="preserve"> Main Blog Page</w:t>
              </w:r>
            </w:hyperlink>
          </w:p>
        </w:tc>
      </w:tr>
      <w:tr w:rsidR="00C76709" w:rsidTr="00C76709">
        <w:trPr>
          <w:tblCellSpacing w:w="0" w:type="dxa"/>
        </w:trPr>
        <w:tc>
          <w:tcPr>
            <w:tcW w:w="0" w:type="auto"/>
            <w:shd w:val="clear" w:color="auto" w:fill="FCFADF"/>
            <w:tcMar>
              <w:top w:w="105" w:type="dxa"/>
              <w:left w:w="105" w:type="dxa"/>
              <w:bottom w:w="105" w:type="dxa"/>
              <w:right w:w="105" w:type="dxa"/>
            </w:tcMar>
            <w:hideMark/>
          </w:tcPr>
          <w:p w:rsidR="00C76709" w:rsidRDefault="00C76709">
            <w:pPr>
              <w:spacing w:after="105"/>
              <w:jc w:val="center"/>
            </w:pPr>
            <w:hyperlink r:id="rId8" w:history="1">
              <w:r>
                <w:rPr>
                  <w:rStyle w:val="Lienhypertexte"/>
                  <w:rFonts w:ascii="Arial" w:hAnsi="Arial" w:cs="Arial"/>
                  <w:color w:val="660000"/>
                  <w:sz w:val="20"/>
                  <w:szCs w:val="20"/>
                  <w:u w:val="none"/>
                </w:rPr>
                <w:t>Archive</w:t>
              </w:r>
            </w:hyperlink>
          </w:p>
        </w:tc>
      </w:tr>
    </w:tbl>
    <w:p w:rsidR="00C76709" w:rsidRDefault="00C76709" w:rsidP="00C76709">
      <w:pPr>
        <w:rPr>
          <w:rFonts w:ascii="Helvetica" w:eastAsia="Times New Roman" w:hAnsi="Helvetica" w:cs="Helvetica"/>
          <w:vanish/>
          <w:color w:val="000000"/>
          <w:sz w:val="27"/>
          <w:szCs w:val="27"/>
          <w:shd w:val="clear" w:color="auto" w:fill="FFFFFF"/>
          <w:lang w:val="en-US"/>
        </w:rPr>
      </w:pPr>
    </w:p>
    <w:tbl>
      <w:tblPr>
        <w:tblW w:w="5000" w:type="pct"/>
        <w:tblCellSpacing w:w="0" w:type="dxa"/>
        <w:tblCellMar>
          <w:left w:w="0" w:type="dxa"/>
          <w:right w:w="0" w:type="dxa"/>
        </w:tblCellMar>
        <w:tblLook w:val="04A0"/>
      </w:tblPr>
      <w:tblGrid>
        <w:gridCol w:w="9222"/>
      </w:tblGrid>
      <w:tr w:rsidR="00C76709" w:rsidTr="00C76709">
        <w:trPr>
          <w:tblCellSpacing w:w="0" w:type="dxa"/>
        </w:trPr>
        <w:tc>
          <w:tcPr>
            <w:tcW w:w="0" w:type="auto"/>
            <w:shd w:val="clear" w:color="auto" w:fill="959D38"/>
            <w:tcMar>
              <w:top w:w="75" w:type="dxa"/>
              <w:left w:w="75" w:type="dxa"/>
              <w:bottom w:w="75" w:type="dxa"/>
              <w:right w:w="75" w:type="dxa"/>
            </w:tcMar>
            <w:hideMark/>
          </w:tcPr>
          <w:p w:rsidR="00C76709" w:rsidRDefault="00C76709">
            <w:pPr>
              <w:spacing w:after="105"/>
            </w:pPr>
            <w:r>
              <w:rPr>
                <w:rFonts w:ascii="Arial" w:hAnsi="Arial" w:cs="Arial"/>
                <w:b/>
                <w:bCs/>
                <w:color w:val="FFFFFF"/>
              </w:rPr>
              <w:t xml:space="preserve">Most </w:t>
            </w:r>
            <w:proofErr w:type="spellStart"/>
            <w:r>
              <w:rPr>
                <w:rFonts w:ascii="Arial" w:hAnsi="Arial" w:cs="Arial"/>
                <w:b/>
                <w:bCs/>
                <w:color w:val="FFFFFF"/>
              </w:rPr>
              <w:t>Recent</w:t>
            </w:r>
            <w:proofErr w:type="spellEnd"/>
            <w:r>
              <w:rPr>
                <w:rFonts w:ascii="Arial" w:hAnsi="Arial" w:cs="Arial"/>
                <w:b/>
                <w:bCs/>
                <w:color w:val="FFFFFF"/>
              </w:rPr>
              <w:t xml:space="preserve"> </w:t>
            </w:r>
            <w:proofErr w:type="spellStart"/>
            <w:r>
              <w:rPr>
                <w:rFonts w:ascii="Arial" w:hAnsi="Arial" w:cs="Arial"/>
                <w:b/>
                <w:bCs/>
                <w:color w:val="FFFFFF"/>
              </w:rPr>
              <w:t>Posts</w:t>
            </w:r>
            <w:proofErr w:type="spellEnd"/>
            <w:r>
              <w:rPr>
                <w:rFonts w:ascii="Arial" w:hAnsi="Arial" w:cs="Arial"/>
                <w:b/>
                <w:bCs/>
                <w:color w:val="FFFFFF"/>
              </w:rPr>
              <w:t>:</w:t>
            </w:r>
          </w:p>
        </w:tc>
      </w:tr>
      <w:tr w:rsidR="00C76709" w:rsidRPr="00C76709" w:rsidTr="00C76709">
        <w:trPr>
          <w:tblCellSpacing w:w="0" w:type="dxa"/>
        </w:trPr>
        <w:tc>
          <w:tcPr>
            <w:tcW w:w="0" w:type="auto"/>
            <w:shd w:val="clear" w:color="auto" w:fill="FCFADF"/>
            <w:tcMar>
              <w:top w:w="105" w:type="dxa"/>
              <w:left w:w="105" w:type="dxa"/>
              <w:bottom w:w="105" w:type="dxa"/>
              <w:right w:w="105" w:type="dxa"/>
            </w:tcMar>
            <w:hideMark/>
          </w:tcPr>
          <w:p w:rsidR="00C76709" w:rsidRPr="00C76709" w:rsidRDefault="00C76709">
            <w:pPr>
              <w:spacing w:after="105"/>
              <w:jc w:val="center"/>
              <w:rPr>
                <w:lang w:val="en-US"/>
              </w:rPr>
            </w:pPr>
            <w:r w:rsidRPr="00C76709">
              <w:rPr>
                <w:rFonts w:ascii="Arial" w:hAnsi="Arial" w:cs="Arial"/>
                <w:color w:val="333333"/>
                <w:sz w:val="15"/>
                <w:szCs w:val="15"/>
                <w:lang w:val="en-US"/>
              </w:rPr>
              <w:t>Mar 17, 2010</w:t>
            </w:r>
            <w:r w:rsidRPr="00C76709">
              <w:rPr>
                <w:rFonts w:ascii="Arial" w:hAnsi="Arial" w:cs="Arial"/>
                <w:color w:val="333333"/>
                <w:sz w:val="20"/>
                <w:szCs w:val="20"/>
                <w:lang w:val="en-US"/>
              </w:rPr>
              <w:br/>
            </w:r>
            <w:r>
              <w:rPr>
                <w:rFonts w:ascii="Arial" w:hAnsi="Arial" w:cs="Arial"/>
                <w:color w:val="333333"/>
                <w:sz w:val="20"/>
                <w:szCs w:val="20"/>
              </w:rPr>
              <w:fldChar w:fldCharType="begin"/>
            </w:r>
            <w:r w:rsidRPr="00C76709">
              <w:rPr>
                <w:rFonts w:ascii="Arial" w:hAnsi="Arial" w:cs="Arial"/>
                <w:color w:val="333333"/>
                <w:sz w:val="20"/>
                <w:szCs w:val="20"/>
                <w:lang w:val="en-US"/>
              </w:rPr>
              <w:instrText xml:space="preserve"> HYPERLINK "http://www.winespectator.com/blogs/show/id/42362" </w:instrText>
            </w:r>
            <w:r>
              <w:rPr>
                <w:rFonts w:ascii="Arial" w:hAnsi="Arial" w:cs="Arial"/>
                <w:color w:val="333333"/>
                <w:sz w:val="20"/>
                <w:szCs w:val="20"/>
              </w:rPr>
              <w:fldChar w:fldCharType="separate"/>
            </w:r>
            <w:r w:rsidRPr="00C76709">
              <w:rPr>
                <w:rStyle w:val="Lienhypertexte"/>
                <w:rFonts w:ascii="Arial" w:hAnsi="Arial" w:cs="Arial"/>
                <w:color w:val="660000"/>
                <w:sz w:val="20"/>
                <w:szCs w:val="20"/>
                <w:u w:val="none"/>
                <w:lang w:val="en-US"/>
              </w:rPr>
              <w:t>Day 5 in the Rhône, Part 2</w:t>
            </w:r>
            <w:r>
              <w:rPr>
                <w:rFonts w:ascii="Arial" w:hAnsi="Arial" w:cs="Arial"/>
                <w:color w:val="333333"/>
                <w:sz w:val="20"/>
                <w:szCs w:val="20"/>
              </w:rPr>
              <w:fldChar w:fldCharType="end"/>
            </w:r>
          </w:p>
        </w:tc>
      </w:tr>
      <w:tr w:rsidR="00C76709" w:rsidRPr="00C76709" w:rsidTr="00C76709">
        <w:trPr>
          <w:tblCellSpacing w:w="0" w:type="dxa"/>
        </w:trPr>
        <w:tc>
          <w:tcPr>
            <w:tcW w:w="0" w:type="auto"/>
            <w:shd w:val="clear" w:color="auto" w:fill="FCFADF"/>
            <w:tcMar>
              <w:top w:w="105" w:type="dxa"/>
              <w:left w:w="105" w:type="dxa"/>
              <w:bottom w:w="105" w:type="dxa"/>
              <w:right w:w="105" w:type="dxa"/>
            </w:tcMar>
            <w:hideMark/>
          </w:tcPr>
          <w:p w:rsidR="00C76709" w:rsidRPr="00C76709" w:rsidRDefault="00C76709">
            <w:pPr>
              <w:spacing w:after="105"/>
              <w:jc w:val="center"/>
              <w:rPr>
                <w:lang w:val="en-US"/>
              </w:rPr>
            </w:pPr>
            <w:r w:rsidRPr="00C76709">
              <w:rPr>
                <w:rFonts w:ascii="Arial" w:hAnsi="Arial" w:cs="Arial"/>
                <w:color w:val="333333"/>
                <w:sz w:val="15"/>
                <w:szCs w:val="15"/>
                <w:lang w:val="en-US"/>
              </w:rPr>
              <w:t>Mar 16, 2010</w:t>
            </w:r>
            <w:r w:rsidRPr="00C76709">
              <w:rPr>
                <w:rFonts w:ascii="Arial" w:hAnsi="Arial" w:cs="Arial"/>
                <w:color w:val="333333"/>
                <w:sz w:val="20"/>
                <w:szCs w:val="20"/>
                <w:lang w:val="en-US"/>
              </w:rPr>
              <w:br/>
            </w:r>
            <w:r>
              <w:rPr>
                <w:rFonts w:ascii="Arial" w:hAnsi="Arial" w:cs="Arial"/>
                <w:color w:val="333333"/>
                <w:sz w:val="20"/>
                <w:szCs w:val="20"/>
              </w:rPr>
              <w:fldChar w:fldCharType="begin"/>
            </w:r>
            <w:r w:rsidRPr="00C76709">
              <w:rPr>
                <w:rFonts w:ascii="Arial" w:hAnsi="Arial" w:cs="Arial"/>
                <w:color w:val="333333"/>
                <w:sz w:val="20"/>
                <w:szCs w:val="20"/>
                <w:lang w:val="en-US"/>
              </w:rPr>
              <w:instrText xml:space="preserve"> HYPERLINK "http://www.winespectator.com/blogs/show/id/42357" </w:instrText>
            </w:r>
            <w:r>
              <w:rPr>
                <w:rFonts w:ascii="Arial" w:hAnsi="Arial" w:cs="Arial"/>
                <w:color w:val="333333"/>
                <w:sz w:val="20"/>
                <w:szCs w:val="20"/>
              </w:rPr>
              <w:fldChar w:fldCharType="separate"/>
            </w:r>
            <w:r w:rsidRPr="00C76709">
              <w:rPr>
                <w:rStyle w:val="Lienhypertexte"/>
                <w:rFonts w:ascii="Arial" w:hAnsi="Arial" w:cs="Arial"/>
                <w:color w:val="660000"/>
                <w:sz w:val="20"/>
                <w:szCs w:val="20"/>
                <w:u w:val="none"/>
                <w:lang w:val="en-US"/>
              </w:rPr>
              <w:t>The Rhône Day 5: Old School Day in Cornas</w:t>
            </w:r>
            <w:r>
              <w:rPr>
                <w:rFonts w:ascii="Arial" w:hAnsi="Arial" w:cs="Arial"/>
                <w:color w:val="333333"/>
                <w:sz w:val="20"/>
                <w:szCs w:val="20"/>
              </w:rPr>
              <w:fldChar w:fldCharType="end"/>
            </w:r>
          </w:p>
        </w:tc>
      </w:tr>
      <w:tr w:rsidR="00C76709" w:rsidRPr="00C76709" w:rsidTr="00C76709">
        <w:trPr>
          <w:tblCellSpacing w:w="0" w:type="dxa"/>
        </w:trPr>
        <w:tc>
          <w:tcPr>
            <w:tcW w:w="0" w:type="auto"/>
            <w:shd w:val="clear" w:color="auto" w:fill="FCFADF"/>
            <w:tcMar>
              <w:top w:w="105" w:type="dxa"/>
              <w:left w:w="105" w:type="dxa"/>
              <w:bottom w:w="105" w:type="dxa"/>
              <w:right w:w="105" w:type="dxa"/>
            </w:tcMar>
            <w:hideMark/>
          </w:tcPr>
          <w:p w:rsidR="00C76709" w:rsidRPr="00C76709" w:rsidRDefault="00C76709">
            <w:pPr>
              <w:spacing w:after="105"/>
              <w:jc w:val="center"/>
              <w:rPr>
                <w:lang w:val="en-US"/>
              </w:rPr>
            </w:pPr>
            <w:r w:rsidRPr="00C76709">
              <w:rPr>
                <w:rFonts w:ascii="Arial" w:hAnsi="Arial" w:cs="Arial"/>
                <w:color w:val="333333"/>
                <w:sz w:val="15"/>
                <w:szCs w:val="15"/>
                <w:lang w:val="en-US"/>
              </w:rPr>
              <w:t>Mar 15, 2010</w:t>
            </w:r>
            <w:r w:rsidRPr="00C76709">
              <w:rPr>
                <w:rFonts w:ascii="Arial" w:hAnsi="Arial" w:cs="Arial"/>
                <w:color w:val="333333"/>
                <w:sz w:val="20"/>
                <w:szCs w:val="20"/>
                <w:lang w:val="en-US"/>
              </w:rPr>
              <w:br/>
            </w:r>
            <w:r>
              <w:rPr>
                <w:rFonts w:ascii="Arial" w:hAnsi="Arial" w:cs="Arial"/>
                <w:color w:val="333333"/>
                <w:sz w:val="20"/>
                <w:szCs w:val="20"/>
              </w:rPr>
              <w:fldChar w:fldCharType="begin"/>
            </w:r>
            <w:r w:rsidRPr="00C76709">
              <w:rPr>
                <w:rFonts w:ascii="Arial" w:hAnsi="Arial" w:cs="Arial"/>
                <w:color w:val="333333"/>
                <w:sz w:val="20"/>
                <w:szCs w:val="20"/>
                <w:lang w:val="en-US"/>
              </w:rPr>
              <w:instrText xml:space="preserve"> HYPERLINK "http://www.winespectator.com/blogs/show/id/42355" </w:instrText>
            </w:r>
            <w:r>
              <w:rPr>
                <w:rFonts w:ascii="Arial" w:hAnsi="Arial" w:cs="Arial"/>
                <w:color w:val="333333"/>
                <w:sz w:val="20"/>
                <w:szCs w:val="20"/>
              </w:rPr>
              <w:fldChar w:fldCharType="separate"/>
            </w:r>
            <w:r w:rsidRPr="00C76709">
              <w:rPr>
                <w:rStyle w:val="Lienhypertexte"/>
                <w:rFonts w:ascii="Arial" w:hAnsi="Arial" w:cs="Arial"/>
                <w:color w:val="660000"/>
                <w:sz w:val="20"/>
                <w:szCs w:val="20"/>
                <w:u w:val="none"/>
                <w:lang w:val="en-US"/>
              </w:rPr>
              <w:t>The Rhône Day 4: Happy to Be Lost</w:t>
            </w:r>
            <w:r>
              <w:rPr>
                <w:rFonts w:ascii="Arial" w:hAnsi="Arial" w:cs="Arial"/>
                <w:color w:val="333333"/>
                <w:sz w:val="20"/>
                <w:szCs w:val="20"/>
              </w:rPr>
              <w:fldChar w:fldCharType="end"/>
            </w:r>
          </w:p>
        </w:tc>
      </w:tr>
    </w:tbl>
    <w:p w:rsidR="00C76709" w:rsidRDefault="00C76709" w:rsidP="00C76709">
      <w:pPr>
        <w:rPr>
          <w:rFonts w:ascii="Helvetica" w:eastAsia="Times New Roman" w:hAnsi="Helvetica" w:cs="Helvetica"/>
          <w:vanish/>
          <w:color w:val="000000"/>
          <w:sz w:val="27"/>
          <w:szCs w:val="27"/>
          <w:shd w:val="clear" w:color="auto" w:fill="FFFFFF"/>
          <w:lang w:val="en-US"/>
        </w:rPr>
      </w:pPr>
    </w:p>
    <w:tbl>
      <w:tblPr>
        <w:tblW w:w="5000" w:type="pct"/>
        <w:tblCellSpacing w:w="0" w:type="dxa"/>
        <w:tblCellMar>
          <w:left w:w="0" w:type="dxa"/>
          <w:right w:w="0" w:type="dxa"/>
        </w:tblCellMar>
        <w:tblLook w:val="04A0"/>
      </w:tblPr>
      <w:tblGrid>
        <w:gridCol w:w="9222"/>
      </w:tblGrid>
      <w:tr w:rsidR="00C76709" w:rsidTr="00C76709">
        <w:trPr>
          <w:tblCellSpacing w:w="0" w:type="dxa"/>
        </w:trPr>
        <w:tc>
          <w:tcPr>
            <w:tcW w:w="0" w:type="auto"/>
            <w:shd w:val="clear" w:color="auto" w:fill="959D38"/>
            <w:tcMar>
              <w:top w:w="75" w:type="dxa"/>
              <w:left w:w="75" w:type="dxa"/>
              <w:bottom w:w="75" w:type="dxa"/>
              <w:right w:w="75" w:type="dxa"/>
            </w:tcMar>
            <w:hideMark/>
          </w:tcPr>
          <w:p w:rsidR="00C76709" w:rsidRDefault="00C76709">
            <w:pPr>
              <w:spacing w:after="105"/>
            </w:pPr>
            <w:proofErr w:type="spellStart"/>
            <w:r>
              <w:rPr>
                <w:rFonts w:ascii="Arial" w:hAnsi="Arial" w:cs="Arial"/>
                <w:b/>
                <w:bCs/>
                <w:color w:val="FFFFFF"/>
              </w:rPr>
              <w:t>See</w:t>
            </w:r>
            <w:proofErr w:type="spellEnd"/>
            <w:r>
              <w:rPr>
                <w:rFonts w:ascii="Arial" w:hAnsi="Arial" w:cs="Arial"/>
                <w:b/>
                <w:bCs/>
                <w:color w:val="FFFFFF"/>
              </w:rPr>
              <w:t xml:space="preserve"> </w:t>
            </w:r>
            <w:proofErr w:type="spellStart"/>
            <w:r>
              <w:rPr>
                <w:rFonts w:ascii="Arial" w:hAnsi="Arial" w:cs="Arial"/>
                <w:b/>
                <w:bCs/>
                <w:color w:val="FFFFFF"/>
              </w:rPr>
              <w:t>Also</w:t>
            </w:r>
            <w:proofErr w:type="spellEnd"/>
            <w:r>
              <w:rPr>
                <w:rFonts w:ascii="Arial" w:hAnsi="Arial" w:cs="Arial"/>
                <w:b/>
                <w:bCs/>
                <w:color w:val="FFFFFF"/>
              </w:rPr>
              <w:t>:</w:t>
            </w:r>
          </w:p>
        </w:tc>
      </w:tr>
      <w:tr w:rsidR="00C76709" w:rsidTr="00C76709">
        <w:trPr>
          <w:tblCellSpacing w:w="0" w:type="dxa"/>
        </w:trPr>
        <w:tc>
          <w:tcPr>
            <w:tcW w:w="0" w:type="auto"/>
            <w:shd w:val="clear" w:color="auto" w:fill="FCFADF"/>
            <w:tcMar>
              <w:top w:w="105" w:type="dxa"/>
              <w:left w:w="105" w:type="dxa"/>
              <w:bottom w:w="105" w:type="dxa"/>
              <w:right w:w="105" w:type="dxa"/>
            </w:tcMar>
            <w:hideMark/>
          </w:tcPr>
          <w:p w:rsidR="00C76709" w:rsidRDefault="00C76709">
            <w:pPr>
              <w:spacing w:after="105"/>
              <w:jc w:val="center"/>
            </w:pPr>
            <w:hyperlink r:id="rId9" w:history="1">
              <w:proofErr w:type="spellStart"/>
              <w:r>
                <w:rPr>
                  <w:rStyle w:val="Lienhypertexte"/>
                  <w:rFonts w:ascii="Arial" w:hAnsi="Arial" w:cs="Arial"/>
                  <w:color w:val="660000"/>
                  <w:sz w:val="20"/>
                  <w:szCs w:val="20"/>
                  <w:u w:val="none"/>
                </w:rPr>
                <w:t>Featured</w:t>
              </w:r>
              <w:proofErr w:type="spellEnd"/>
              <w:r>
                <w:rPr>
                  <w:rStyle w:val="Lienhypertexte"/>
                  <w:rFonts w:ascii="Arial" w:hAnsi="Arial" w:cs="Arial"/>
                  <w:color w:val="660000"/>
                  <w:sz w:val="20"/>
                  <w:szCs w:val="20"/>
                  <w:u w:val="none"/>
                </w:rPr>
                <w:t xml:space="preserve"> Blogs</w:t>
              </w:r>
            </w:hyperlink>
          </w:p>
        </w:tc>
      </w:tr>
      <w:tr w:rsidR="00C76709" w:rsidTr="00C76709">
        <w:trPr>
          <w:tblCellSpacing w:w="0" w:type="dxa"/>
        </w:trPr>
        <w:tc>
          <w:tcPr>
            <w:tcW w:w="0" w:type="auto"/>
            <w:shd w:val="clear" w:color="auto" w:fill="FCFADF"/>
            <w:tcMar>
              <w:top w:w="105" w:type="dxa"/>
              <w:left w:w="105" w:type="dxa"/>
              <w:bottom w:w="105" w:type="dxa"/>
              <w:right w:w="105" w:type="dxa"/>
            </w:tcMar>
            <w:hideMark/>
          </w:tcPr>
          <w:p w:rsidR="00C76709" w:rsidRDefault="00C76709">
            <w:pPr>
              <w:spacing w:after="105"/>
              <w:jc w:val="center"/>
            </w:pPr>
            <w:hyperlink r:id="rId10" w:history="1">
              <w:r>
                <w:rPr>
                  <w:rStyle w:val="Lienhypertexte"/>
                  <w:rFonts w:ascii="Arial" w:hAnsi="Arial" w:cs="Arial"/>
                  <w:color w:val="660000"/>
                  <w:sz w:val="20"/>
                  <w:szCs w:val="20"/>
                  <w:u w:val="none"/>
                </w:rPr>
                <w:t>Complete Blog Index</w:t>
              </w:r>
            </w:hyperlink>
          </w:p>
        </w:tc>
      </w:tr>
    </w:tbl>
    <w:p w:rsidR="00C76709" w:rsidRDefault="00C76709" w:rsidP="00C76709">
      <w:pPr>
        <w:spacing w:after="180"/>
        <w:rPr>
          <w:color w:val="ACB161"/>
          <w:shd w:val="clear" w:color="auto" w:fill="FFFFFF"/>
          <w:lang w:val="en-US"/>
        </w:rPr>
      </w:pPr>
      <w:r>
        <w:rPr>
          <w:rFonts w:ascii="Georgia" w:hAnsi="Georgia"/>
          <w:b/>
          <w:bCs/>
          <w:color w:val="660000"/>
          <w:sz w:val="36"/>
          <w:szCs w:val="36"/>
          <w:shd w:val="clear" w:color="auto" w:fill="FFFFFF"/>
          <w:lang w:val="en-US"/>
        </w:rPr>
        <w:t xml:space="preserve">The Rhône, Day 6: </w:t>
      </w:r>
      <w:proofErr w:type="gramStart"/>
      <w:r>
        <w:rPr>
          <w:rFonts w:ascii="Georgia" w:hAnsi="Georgia"/>
          <w:b/>
          <w:bCs/>
          <w:color w:val="660000"/>
          <w:sz w:val="36"/>
          <w:szCs w:val="36"/>
          <w:shd w:val="clear" w:color="auto" w:fill="FFFFFF"/>
          <w:lang w:val="en-US"/>
        </w:rPr>
        <w:t xml:space="preserve">One </w:t>
      </w:r>
      <w:proofErr w:type="spellStart"/>
      <w:r>
        <w:rPr>
          <w:rFonts w:ascii="Georgia" w:hAnsi="Georgia"/>
          <w:b/>
          <w:bCs/>
          <w:color w:val="660000"/>
          <w:sz w:val="36"/>
          <w:szCs w:val="36"/>
          <w:shd w:val="clear" w:color="auto" w:fill="FFFFFF"/>
          <w:lang w:val="en-US"/>
        </w:rPr>
        <w:t>Cornas</w:t>
      </w:r>
      <w:proofErr w:type="spellEnd"/>
      <w:proofErr w:type="gramEnd"/>
      <w:r>
        <w:rPr>
          <w:rFonts w:ascii="Georgia" w:hAnsi="Georgia"/>
          <w:b/>
          <w:bCs/>
          <w:color w:val="660000"/>
          <w:sz w:val="36"/>
          <w:szCs w:val="36"/>
          <w:shd w:val="clear" w:color="auto" w:fill="FFFFFF"/>
          <w:lang w:val="en-US"/>
        </w:rPr>
        <w:t xml:space="preserve">, One </w:t>
      </w:r>
      <w:proofErr w:type="spellStart"/>
      <w:r>
        <w:rPr>
          <w:rFonts w:ascii="Georgia" w:hAnsi="Georgia"/>
          <w:b/>
          <w:bCs/>
          <w:color w:val="660000"/>
          <w:sz w:val="36"/>
          <w:szCs w:val="36"/>
          <w:shd w:val="clear" w:color="auto" w:fill="FFFFFF"/>
          <w:lang w:val="en-US"/>
        </w:rPr>
        <w:t>Crozes</w:t>
      </w:r>
      <w:proofErr w:type="spellEnd"/>
    </w:p>
    <w:p w:rsidR="00C76709" w:rsidRDefault="00C76709" w:rsidP="00C76709">
      <w:pPr>
        <w:spacing w:after="180"/>
        <w:rPr>
          <w:color w:val="ACB161"/>
          <w:shd w:val="clear" w:color="auto" w:fill="FFFFFF"/>
          <w:lang w:val="en-US"/>
        </w:rPr>
      </w:pPr>
      <w:r>
        <w:rPr>
          <w:rFonts w:ascii="Arial" w:hAnsi="Arial" w:cs="Arial"/>
          <w:b/>
          <w:bCs/>
          <w:color w:val="660000"/>
          <w:sz w:val="18"/>
          <w:szCs w:val="18"/>
          <w:shd w:val="clear" w:color="auto" w:fill="FFFFFF"/>
          <w:lang w:val="en-US"/>
        </w:rPr>
        <w:t xml:space="preserve">After finishing up my rounds in </w:t>
      </w:r>
      <w:proofErr w:type="spellStart"/>
      <w:r>
        <w:rPr>
          <w:rFonts w:ascii="Arial" w:hAnsi="Arial" w:cs="Arial"/>
          <w:b/>
          <w:bCs/>
          <w:color w:val="660000"/>
          <w:sz w:val="18"/>
          <w:szCs w:val="18"/>
          <w:shd w:val="clear" w:color="auto" w:fill="FFFFFF"/>
          <w:lang w:val="en-US"/>
        </w:rPr>
        <w:t>Cornas</w:t>
      </w:r>
      <w:proofErr w:type="spellEnd"/>
      <w:r>
        <w:rPr>
          <w:rFonts w:ascii="Arial" w:hAnsi="Arial" w:cs="Arial"/>
          <w:b/>
          <w:bCs/>
          <w:color w:val="660000"/>
          <w:sz w:val="18"/>
          <w:szCs w:val="18"/>
          <w:shd w:val="clear" w:color="auto" w:fill="FFFFFF"/>
          <w:lang w:val="en-US"/>
        </w:rPr>
        <w:t xml:space="preserve"> at Domaine du </w:t>
      </w:r>
      <w:proofErr w:type="spellStart"/>
      <w:r>
        <w:rPr>
          <w:rFonts w:ascii="Arial" w:hAnsi="Arial" w:cs="Arial"/>
          <w:b/>
          <w:bCs/>
          <w:color w:val="660000"/>
          <w:sz w:val="18"/>
          <w:szCs w:val="18"/>
          <w:shd w:val="clear" w:color="auto" w:fill="FFFFFF"/>
          <w:lang w:val="en-US"/>
        </w:rPr>
        <w:t>Coulet</w:t>
      </w:r>
      <w:proofErr w:type="spellEnd"/>
      <w:r>
        <w:rPr>
          <w:rFonts w:ascii="Arial" w:hAnsi="Arial" w:cs="Arial"/>
          <w:b/>
          <w:bCs/>
          <w:color w:val="660000"/>
          <w:sz w:val="18"/>
          <w:szCs w:val="18"/>
          <w:shd w:val="clear" w:color="auto" w:fill="FFFFFF"/>
          <w:lang w:val="en-US"/>
        </w:rPr>
        <w:t xml:space="preserve">, </w:t>
      </w:r>
      <w:proofErr w:type="spellStart"/>
      <w:r>
        <w:rPr>
          <w:rFonts w:ascii="Arial" w:hAnsi="Arial" w:cs="Arial"/>
          <w:b/>
          <w:bCs/>
          <w:color w:val="660000"/>
          <w:sz w:val="18"/>
          <w:szCs w:val="18"/>
          <w:shd w:val="clear" w:color="auto" w:fill="FFFFFF"/>
          <w:lang w:val="en-US"/>
        </w:rPr>
        <w:t>its</w:t>
      </w:r>
      <w:proofErr w:type="spellEnd"/>
      <w:r>
        <w:rPr>
          <w:rFonts w:ascii="Arial" w:hAnsi="Arial" w:cs="Arial"/>
          <w:b/>
          <w:bCs/>
          <w:color w:val="660000"/>
          <w:sz w:val="18"/>
          <w:szCs w:val="18"/>
          <w:shd w:val="clear" w:color="auto" w:fill="FFFFFF"/>
          <w:lang w:val="en-US"/>
        </w:rPr>
        <w:t xml:space="preserve"> off to Alain Graillot</w:t>
      </w:r>
    </w:p>
    <w:p w:rsidR="00C76709" w:rsidRPr="00C76709" w:rsidRDefault="00C76709" w:rsidP="00C76709">
      <w:pPr>
        <w:spacing w:after="180"/>
        <w:rPr>
          <w:color w:val="ACB161"/>
          <w:shd w:val="clear" w:color="auto" w:fill="FFFFFF"/>
        </w:rPr>
      </w:pPr>
      <w:r w:rsidRPr="00C76709">
        <w:rPr>
          <w:rFonts w:ascii="Arial" w:hAnsi="Arial" w:cs="Arial"/>
          <w:b/>
          <w:bCs/>
          <w:color w:val="660000"/>
          <w:sz w:val="18"/>
          <w:szCs w:val="18"/>
          <w:shd w:val="clear" w:color="auto" w:fill="FFFFFF"/>
        </w:rPr>
        <w:t>Posted:</w:t>
      </w:r>
      <w:r w:rsidRPr="00C76709">
        <w:rPr>
          <w:rStyle w:val="apple-converted-space"/>
          <w:rFonts w:ascii="Arial" w:hAnsi="Arial" w:cs="Arial"/>
          <w:b/>
          <w:bCs/>
          <w:color w:val="660000"/>
          <w:sz w:val="18"/>
          <w:szCs w:val="18"/>
          <w:shd w:val="clear" w:color="auto" w:fill="FFFFFF"/>
        </w:rPr>
        <w:t> </w:t>
      </w:r>
      <w:r w:rsidRPr="00C76709">
        <w:rPr>
          <w:rFonts w:ascii="Arial" w:hAnsi="Arial" w:cs="Arial"/>
          <w:b/>
          <w:bCs/>
          <w:color w:val="660000"/>
          <w:sz w:val="18"/>
          <w:szCs w:val="18"/>
          <w:shd w:val="clear" w:color="auto" w:fill="FFFFFF"/>
        </w:rPr>
        <w:t>Mar 18, 2010</w:t>
      </w:r>
      <w:r w:rsidRPr="00C76709">
        <w:rPr>
          <w:rStyle w:val="apple-converted-space"/>
          <w:rFonts w:ascii="Arial" w:hAnsi="Arial" w:cs="Arial"/>
          <w:b/>
          <w:bCs/>
          <w:color w:val="660000"/>
          <w:sz w:val="18"/>
          <w:szCs w:val="18"/>
          <w:shd w:val="clear" w:color="auto" w:fill="FFFFFF"/>
        </w:rPr>
        <w:t> </w:t>
      </w:r>
      <w:r w:rsidRPr="00C76709">
        <w:rPr>
          <w:rFonts w:ascii="Arial" w:hAnsi="Arial" w:cs="Arial"/>
          <w:b/>
          <w:bCs/>
          <w:color w:val="660000"/>
          <w:sz w:val="18"/>
          <w:szCs w:val="18"/>
          <w:shd w:val="clear" w:color="auto" w:fill="FFFFFF"/>
        </w:rPr>
        <w:t>3:00pm ET</w:t>
      </w:r>
    </w:p>
    <w:p w:rsidR="00C76709" w:rsidRPr="00C76709" w:rsidRDefault="00C76709" w:rsidP="00C76709">
      <w:pPr>
        <w:rPr>
          <w:color w:val="ACB161"/>
          <w:shd w:val="clear" w:color="auto" w:fill="FFFFFF"/>
        </w:rPr>
      </w:pPr>
      <w:r w:rsidRPr="00C76709">
        <w:rPr>
          <w:rFonts w:ascii="Arial" w:hAnsi="Arial" w:cs="Arial"/>
          <w:color w:val="ACB161"/>
          <w:sz w:val="20"/>
          <w:szCs w:val="20"/>
          <w:shd w:val="clear" w:color="auto" w:fill="FFFFFF"/>
        </w:rPr>
        <w:t> </w:t>
      </w:r>
    </w:p>
    <w:p w:rsidR="00C76709" w:rsidRPr="00C76709" w:rsidRDefault="00C76709" w:rsidP="00C76709">
      <w:pPr>
        <w:pStyle w:val="heading32"/>
        <w:spacing w:before="150" w:beforeAutospacing="0" w:after="180" w:afterAutospacing="0"/>
        <w:rPr>
          <w:rFonts w:ascii="Arial" w:hAnsi="Arial" w:cs="Arial"/>
          <w:b/>
          <w:bCs/>
          <w:color w:val="660000"/>
          <w:sz w:val="27"/>
          <w:szCs w:val="27"/>
          <w:shd w:val="clear" w:color="auto" w:fill="FFFFFF"/>
        </w:rPr>
      </w:pPr>
      <w:r w:rsidRPr="00C76709">
        <w:rPr>
          <w:rFonts w:ascii="Arial" w:hAnsi="Arial" w:cs="Arial"/>
          <w:b/>
          <w:bCs/>
          <w:color w:val="660000"/>
          <w:sz w:val="27"/>
          <w:szCs w:val="27"/>
          <w:shd w:val="clear" w:color="auto" w:fill="FFFFFF"/>
        </w:rPr>
        <w:t>Domaine du Coulet</w:t>
      </w:r>
    </w:p>
    <w:p w:rsidR="00C76709" w:rsidRDefault="00C76709" w:rsidP="00C76709">
      <w:pPr>
        <w:pStyle w:val="NormalWeb"/>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lang w:val="en-US"/>
        </w:rPr>
        <w:t xml:space="preserve">As noted after my initial visit here, I think this is one of the single most exciting new </w:t>
      </w:r>
      <w:proofErr w:type="spellStart"/>
      <w:r>
        <w:rPr>
          <w:rFonts w:ascii="Arial" w:hAnsi="Arial" w:cs="Arial"/>
          <w:color w:val="333333"/>
          <w:sz w:val="20"/>
          <w:szCs w:val="20"/>
          <w:shd w:val="clear" w:color="auto" w:fill="FFFFFF"/>
          <w:lang w:val="en-US"/>
        </w:rPr>
        <w:t>domaines</w:t>
      </w:r>
      <w:proofErr w:type="spellEnd"/>
      <w:r>
        <w:rPr>
          <w:rFonts w:ascii="Arial" w:hAnsi="Arial" w:cs="Arial"/>
          <w:color w:val="333333"/>
          <w:sz w:val="20"/>
          <w:szCs w:val="20"/>
          <w:shd w:val="clear" w:color="auto" w:fill="FFFFFF"/>
          <w:lang w:val="en-US"/>
        </w:rPr>
        <w:t xml:space="preserve"> to come on the scene in the</w:t>
      </w:r>
      <w:r>
        <w:rPr>
          <w:rStyle w:val="apple-converted-space"/>
          <w:rFonts w:ascii="Arial" w:hAnsi="Arial" w:cs="Arial"/>
          <w:color w:val="333333"/>
          <w:sz w:val="20"/>
          <w:szCs w:val="20"/>
          <w:shd w:val="clear" w:color="auto" w:fill="FFFFFF"/>
          <w:lang w:val="en-US"/>
        </w:rPr>
        <w:t> </w:t>
      </w:r>
      <w:r>
        <w:rPr>
          <w:rFonts w:ascii="Arial" w:hAnsi="Arial" w:cs="Arial"/>
          <w:color w:val="333333"/>
          <w:sz w:val="20"/>
          <w:szCs w:val="20"/>
          <w:shd w:val="clear" w:color="auto" w:fill="FFFFFF"/>
          <w:lang w:val="en-US"/>
        </w:rPr>
        <w:t xml:space="preserve">Northern Rhône since I began covering the region several years ago. Matthieu Barret makes electric wine, with vivid fruit, crackling acidity, yet still true to the taut, bracing </w:t>
      </w:r>
      <w:proofErr w:type="spellStart"/>
      <w:r>
        <w:rPr>
          <w:rFonts w:ascii="Arial" w:hAnsi="Arial" w:cs="Arial"/>
          <w:color w:val="333333"/>
          <w:sz w:val="20"/>
          <w:szCs w:val="20"/>
          <w:shd w:val="clear" w:color="auto" w:fill="FFFFFF"/>
          <w:lang w:val="en-US"/>
        </w:rPr>
        <w:t>minerality</w:t>
      </w:r>
      <w:proofErr w:type="spellEnd"/>
      <w:r>
        <w:rPr>
          <w:rFonts w:ascii="Arial" w:hAnsi="Arial" w:cs="Arial"/>
          <w:color w:val="333333"/>
          <w:sz w:val="20"/>
          <w:szCs w:val="20"/>
          <w:shd w:val="clear" w:color="auto" w:fill="FFFFFF"/>
          <w:lang w:val="en-US"/>
        </w:rPr>
        <w:t xml:space="preserve"> that defines </w:t>
      </w:r>
      <w:proofErr w:type="spellStart"/>
      <w:r>
        <w:rPr>
          <w:rFonts w:ascii="Arial" w:hAnsi="Arial" w:cs="Arial"/>
          <w:color w:val="333333"/>
          <w:sz w:val="20"/>
          <w:szCs w:val="20"/>
          <w:shd w:val="clear" w:color="auto" w:fill="FFFFFF"/>
          <w:lang w:val="en-US"/>
        </w:rPr>
        <w:t>Cornas</w:t>
      </w:r>
      <w:proofErr w:type="spellEnd"/>
      <w:r>
        <w:rPr>
          <w:rFonts w:ascii="Arial" w:hAnsi="Arial" w:cs="Arial"/>
          <w:color w:val="333333"/>
          <w:sz w:val="20"/>
          <w:szCs w:val="20"/>
          <w:shd w:val="clear" w:color="auto" w:fill="FFFFFF"/>
          <w:lang w:val="en-US"/>
        </w:rPr>
        <w:t xml:space="preserve">. For background on this </w:t>
      </w:r>
      <w:proofErr w:type="spellStart"/>
      <w:r>
        <w:rPr>
          <w:rFonts w:ascii="Arial" w:hAnsi="Arial" w:cs="Arial"/>
          <w:color w:val="333333"/>
          <w:sz w:val="20"/>
          <w:szCs w:val="20"/>
          <w:shd w:val="clear" w:color="auto" w:fill="FFFFFF"/>
          <w:lang w:val="en-US"/>
        </w:rPr>
        <w:t>domaine</w:t>
      </w:r>
      <w:proofErr w:type="spellEnd"/>
      <w:r>
        <w:rPr>
          <w:rFonts w:ascii="Arial" w:hAnsi="Arial" w:cs="Arial"/>
          <w:color w:val="333333"/>
          <w:sz w:val="20"/>
          <w:szCs w:val="20"/>
          <w:shd w:val="clear" w:color="auto" w:fill="FFFFFF"/>
          <w:lang w:val="en-US"/>
        </w:rPr>
        <w:t xml:space="preserve"> you can reference my cellar notes from</w:t>
      </w:r>
      <w:r>
        <w:rPr>
          <w:rStyle w:val="apple-converted-space"/>
          <w:rFonts w:ascii="Arial" w:hAnsi="Arial" w:cs="Arial"/>
          <w:color w:val="333333"/>
          <w:sz w:val="20"/>
          <w:szCs w:val="20"/>
          <w:shd w:val="clear" w:color="auto" w:fill="FFFFFF"/>
          <w:lang w:val="en-US"/>
        </w:rPr>
        <w:t> </w:t>
      </w:r>
      <w:hyperlink r:id="rId11" w:history="1">
        <w:r>
          <w:rPr>
            <w:rStyle w:val="Lienhypertexte"/>
            <w:rFonts w:ascii="Arial" w:hAnsi="Arial" w:cs="Arial"/>
            <w:sz w:val="20"/>
            <w:szCs w:val="20"/>
            <w:shd w:val="clear" w:color="auto" w:fill="FFFFFF"/>
            <w:lang w:val="en-US"/>
          </w:rPr>
          <w:t>October 2007</w:t>
        </w:r>
      </w:hyperlink>
      <w:r>
        <w:rPr>
          <w:rStyle w:val="apple-converted-space"/>
          <w:rFonts w:ascii="Arial" w:hAnsi="Arial" w:cs="Arial"/>
          <w:color w:val="333333"/>
          <w:sz w:val="20"/>
          <w:szCs w:val="20"/>
          <w:shd w:val="clear" w:color="auto" w:fill="FFFFFF"/>
          <w:lang w:val="en-US"/>
        </w:rPr>
        <w:t> </w:t>
      </w:r>
      <w:r>
        <w:rPr>
          <w:rFonts w:ascii="Arial" w:hAnsi="Arial" w:cs="Arial"/>
          <w:color w:val="333333"/>
          <w:sz w:val="20"/>
          <w:szCs w:val="20"/>
          <w:shd w:val="clear" w:color="auto" w:fill="FFFFFF"/>
          <w:lang w:val="en-US"/>
        </w:rPr>
        <w:t>and</w:t>
      </w:r>
      <w:r>
        <w:rPr>
          <w:rStyle w:val="apple-converted-space"/>
          <w:rFonts w:ascii="Arial" w:hAnsi="Arial" w:cs="Arial"/>
          <w:color w:val="333333"/>
          <w:sz w:val="20"/>
          <w:szCs w:val="20"/>
          <w:shd w:val="clear" w:color="auto" w:fill="FFFFFF"/>
          <w:lang w:val="en-US"/>
        </w:rPr>
        <w:t> </w:t>
      </w:r>
      <w:hyperlink r:id="rId12" w:history="1">
        <w:r>
          <w:rPr>
            <w:rStyle w:val="Lienhypertexte"/>
            <w:rFonts w:ascii="Arial" w:hAnsi="Arial" w:cs="Arial"/>
            <w:sz w:val="20"/>
            <w:szCs w:val="20"/>
            <w:shd w:val="clear" w:color="auto" w:fill="FFFFFF"/>
            <w:lang w:val="en-US"/>
          </w:rPr>
          <w:t>March 2009</w:t>
        </w:r>
      </w:hyperlink>
      <w:r>
        <w:rPr>
          <w:rFonts w:ascii="Arial" w:hAnsi="Arial" w:cs="Arial"/>
          <w:color w:val="333333"/>
          <w:sz w:val="20"/>
          <w:szCs w:val="20"/>
          <w:shd w:val="clear" w:color="auto" w:fill="FFFFFF"/>
          <w:lang w:val="en-US"/>
        </w:rPr>
        <w:t>.</w:t>
      </w:r>
    </w:p>
    <w:p w:rsidR="00C76709" w:rsidRDefault="00C76709" w:rsidP="00C76709">
      <w:pPr>
        <w:pStyle w:val="NormalWeb"/>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lang w:val="en-US"/>
        </w:rPr>
        <w:t xml:space="preserve">After experimenting more in his first few vintages, Barret seems to have settled in now. The </w:t>
      </w:r>
      <w:proofErr w:type="spellStart"/>
      <w:r>
        <w:rPr>
          <w:rFonts w:ascii="Arial" w:hAnsi="Arial" w:cs="Arial"/>
          <w:color w:val="333333"/>
          <w:sz w:val="20"/>
          <w:szCs w:val="20"/>
          <w:shd w:val="clear" w:color="auto" w:fill="FFFFFF"/>
          <w:lang w:val="en-US"/>
        </w:rPr>
        <w:t>domaine</w:t>
      </w:r>
      <w:proofErr w:type="spellEnd"/>
      <w:r>
        <w:rPr>
          <w:rFonts w:ascii="Arial" w:hAnsi="Arial" w:cs="Arial"/>
          <w:color w:val="333333"/>
          <w:sz w:val="20"/>
          <w:szCs w:val="20"/>
          <w:shd w:val="clear" w:color="auto" w:fill="FFFFFF"/>
          <w:lang w:val="en-US"/>
        </w:rPr>
        <w:t xml:space="preserve"> now totals 10 hectares of vines, all concentrated in the northern end of the appellation known as </w:t>
      </w:r>
      <w:proofErr w:type="spellStart"/>
      <w:r>
        <w:rPr>
          <w:rFonts w:ascii="Arial" w:hAnsi="Arial" w:cs="Arial"/>
          <w:color w:val="333333"/>
          <w:sz w:val="20"/>
          <w:szCs w:val="20"/>
          <w:shd w:val="clear" w:color="auto" w:fill="FFFFFF"/>
          <w:lang w:val="en-US"/>
        </w:rPr>
        <w:t>Coulet</w:t>
      </w:r>
      <w:proofErr w:type="spellEnd"/>
      <w:r>
        <w:rPr>
          <w:rFonts w:ascii="Arial" w:hAnsi="Arial" w:cs="Arial"/>
          <w:color w:val="333333"/>
          <w:sz w:val="20"/>
          <w:szCs w:val="20"/>
          <w:shd w:val="clear" w:color="auto" w:fill="FFFFFF"/>
          <w:lang w:val="en-US"/>
        </w:rPr>
        <w:t xml:space="preserve">. There are an additional 3 hectares of vines in </w:t>
      </w:r>
      <w:proofErr w:type="spellStart"/>
      <w:r>
        <w:rPr>
          <w:rFonts w:ascii="Arial" w:hAnsi="Arial" w:cs="Arial"/>
          <w:color w:val="333333"/>
          <w:sz w:val="20"/>
          <w:szCs w:val="20"/>
          <w:shd w:val="clear" w:color="auto" w:fill="FFFFFF"/>
          <w:lang w:val="en-US"/>
        </w:rPr>
        <w:t>Côtes</w:t>
      </w:r>
      <w:proofErr w:type="spellEnd"/>
      <w:r>
        <w:rPr>
          <w:rFonts w:ascii="Arial" w:hAnsi="Arial" w:cs="Arial"/>
          <w:color w:val="333333"/>
          <w:sz w:val="20"/>
          <w:szCs w:val="20"/>
          <w:shd w:val="clear" w:color="auto" w:fill="FFFFFF"/>
          <w:lang w:val="en-US"/>
        </w:rPr>
        <w:t xml:space="preserve"> du Rhône as well. Grapes are </w:t>
      </w:r>
      <w:proofErr w:type="spellStart"/>
      <w:r>
        <w:rPr>
          <w:rFonts w:ascii="Arial" w:hAnsi="Arial" w:cs="Arial"/>
          <w:color w:val="333333"/>
          <w:sz w:val="20"/>
          <w:szCs w:val="20"/>
          <w:shd w:val="clear" w:color="auto" w:fill="FFFFFF"/>
          <w:lang w:val="en-US"/>
        </w:rPr>
        <w:t>destemmed</w:t>
      </w:r>
      <w:proofErr w:type="spellEnd"/>
      <w:r>
        <w:rPr>
          <w:rFonts w:ascii="Arial" w:hAnsi="Arial" w:cs="Arial"/>
          <w:color w:val="333333"/>
          <w:sz w:val="20"/>
          <w:szCs w:val="20"/>
          <w:shd w:val="clear" w:color="auto" w:fill="FFFFFF"/>
          <w:lang w:val="en-US"/>
        </w:rPr>
        <w:t xml:space="preserve"> and parcels fermented separately in stainless steel tanks, but without temperature control. The young vines are then moved to cement eggs; the old vines to</w:t>
      </w:r>
      <w:r>
        <w:rPr>
          <w:rStyle w:val="apple-converted-space"/>
          <w:rFonts w:ascii="Arial" w:hAnsi="Arial" w:cs="Arial"/>
          <w:color w:val="333333"/>
          <w:sz w:val="20"/>
          <w:szCs w:val="20"/>
          <w:shd w:val="clear" w:color="auto" w:fill="FFFFFF"/>
          <w:lang w:val="en-US"/>
        </w:rPr>
        <w:t> </w:t>
      </w:r>
      <w:proofErr w:type="spellStart"/>
      <w:r>
        <w:rPr>
          <w:rFonts w:ascii="Arial" w:hAnsi="Arial" w:cs="Arial"/>
          <w:i/>
          <w:iCs/>
          <w:color w:val="333333"/>
          <w:sz w:val="20"/>
          <w:szCs w:val="20"/>
          <w:shd w:val="clear" w:color="auto" w:fill="FFFFFF"/>
          <w:lang w:val="en-US"/>
        </w:rPr>
        <w:t>demi-muids</w:t>
      </w:r>
      <w:proofErr w:type="spellEnd"/>
      <w:r>
        <w:rPr>
          <w:rStyle w:val="apple-converted-space"/>
          <w:rFonts w:ascii="Arial" w:hAnsi="Arial" w:cs="Arial"/>
          <w:i/>
          <w:iCs/>
          <w:color w:val="333333"/>
          <w:sz w:val="20"/>
          <w:szCs w:val="20"/>
          <w:shd w:val="clear" w:color="auto" w:fill="FFFFFF"/>
          <w:lang w:val="en-US"/>
        </w:rPr>
        <w:t> </w:t>
      </w:r>
      <w:r>
        <w:rPr>
          <w:rFonts w:ascii="Arial" w:hAnsi="Arial" w:cs="Arial"/>
          <w:color w:val="333333"/>
          <w:sz w:val="20"/>
          <w:szCs w:val="20"/>
          <w:shd w:val="clear" w:color="auto" w:fill="FFFFFF"/>
          <w:lang w:val="en-US"/>
        </w:rPr>
        <w:t xml:space="preserve">(large, 600-liter barrels). The various </w:t>
      </w:r>
      <w:proofErr w:type="spellStart"/>
      <w:r>
        <w:rPr>
          <w:rFonts w:ascii="Arial" w:hAnsi="Arial" w:cs="Arial"/>
          <w:color w:val="333333"/>
          <w:sz w:val="20"/>
          <w:szCs w:val="20"/>
          <w:shd w:val="clear" w:color="auto" w:fill="FFFFFF"/>
          <w:lang w:val="en-US"/>
        </w:rPr>
        <w:t>cuvées</w:t>
      </w:r>
      <w:proofErr w:type="spellEnd"/>
      <w:r>
        <w:rPr>
          <w:rFonts w:ascii="Arial" w:hAnsi="Arial" w:cs="Arial"/>
          <w:color w:val="333333"/>
          <w:sz w:val="20"/>
          <w:szCs w:val="20"/>
          <w:shd w:val="clear" w:color="auto" w:fill="FFFFFF"/>
          <w:lang w:val="en-US"/>
        </w:rPr>
        <w:t xml:space="preserve"> represent approximate blends of similar parcels and vine ages, but there are no hard and fast rules.</w:t>
      </w:r>
    </w:p>
    <w:p w:rsidR="00C76709" w:rsidRDefault="00C76709" w:rsidP="00C76709">
      <w:pPr>
        <w:pStyle w:val="NormalWeb"/>
        <w:rPr>
          <w:rFonts w:ascii="Arial" w:hAnsi="Arial" w:cs="Arial"/>
          <w:color w:val="333333"/>
          <w:sz w:val="20"/>
          <w:szCs w:val="20"/>
          <w:shd w:val="clear" w:color="auto" w:fill="FFFFFF"/>
          <w:lang w:val="en-US"/>
        </w:rPr>
      </w:pPr>
      <w:r>
        <w:rPr>
          <w:rFonts w:ascii="Arial" w:hAnsi="Arial" w:cs="Arial"/>
          <w:color w:val="333333"/>
          <w:sz w:val="20"/>
          <w:szCs w:val="20"/>
          <w:shd w:val="clear" w:color="auto" w:fill="FFFFFF"/>
          <w:lang w:val="en-US"/>
        </w:rPr>
        <w:t>"I begin the blend in the vineyard," said the talkative and sometimes self-deprecating Barret. "And then I build from there. So they are really more 'ideas' in the end."</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lastRenderedPageBreak/>
        <w:t>Barret noted that his fermentation took a little longer than usual in 2009, when most others reported quick ferments.</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"The skins were drier following the drought so things went slowly in the tank. But the vintage wasn't as tough [in terms of tannins] as '05. We had better </w:t>
      </w:r>
      <w:proofErr w:type="spellStart"/>
      <w:r>
        <w:rPr>
          <w:rFonts w:ascii="Arial" w:eastAsia="Times New Roman" w:hAnsi="Arial" w:cs="Arial"/>
          <w:color w:val="333333"/>
          <w:sz w:val="20"/>
          <w:szCs w:val="20"/>
          <w:shd w:val="clear" w:color="auto" w:fill="FFFFFF"/>
          <w:lang w:val="en-US"/>
        </w:rPr>
        <w:t>phenolic</w:t>
      </w:r>
      <w:proofErr w:type="spellEnd"/>
      <w:r>
        <w:rPr>
          <w:rFonts w:ascii="Arial" w:eastAsia="Times New Roman" w:hAnsi="Arial" w:cs="Arial"/>
          <w:color w:val="333333"/>
          <w:sz w:val="20"/>
          <w:szCs w:val="20"/>
          <w:shd w:val="clear" w:color="auto" w:fill="FFFFFF"/>
          <w:lang w:val="en-US"/>
        </w:rPr>
        <w:t xml:space="preserve"> maturity in '09," he said.</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There are now four </w:t>
      </w:r>
      <w:proofErr w:type="spellStart"/>
      <w:r>
        <w:rPr>
          <w:rFonts w:ascii="Arial" w:eastAsia="Times New Roman" w:hAnsi="Arial" w:cs="Arial"/>
          <w:color w:val="333333"/>
          <w:sz w:val="20"/>
          <w:szCs w:val="20"/>
          <w:shd w:val="clear" w:color="auto" w:fill="FFFFFF"/>
          <w:lang w:val="en-US"/>
        </w:rPr>
        <w:t>cuvées</w:t>
      </w:r>
      <w:proofErr w:type="spellEnd"/>
      <w:r>
        <w:rPr>
          <w:rFonts w:ascii="Arial" w:eastAsia="Times New Roman" w:hAnsi="Arial" w:cs="Arial"/>
          <w:color w:val="333333"/>
          <w:sz w:val="20"/>
          <w:szCs w:val="20"/>
          <w:shd w:val="clear" w:color="auto" w:fill="FFFFFF"/>
          <w:lang w:val="en-US"/>
        </w:rPr>
        <w:t xml:space="preserve"> produced here, in ascending order they are </w:t>
      </w:r>
      <w:proofErr w:type="spellStart"/>
      <w:r>
        <w:rPr>
          <w:rFonts w:ascii="Arial" w:eastAsia="Times New Roman" w:hAnsi="Arial" w:cs="Arial"/>
          <w:color w:val="333333"/>
          <w:sz w:val="20"/>
          <w:szCs w:val="20"/>
          <w:shd w:val="clear" w:color="auto" w:fill="FFFFFF"/>
          <w:lang w:val="en-US"/>
        </w:rPr>
        <w:t>Brise</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Cailloux</w:t>
      </w:r>
      <w:proofErr w:type="spellEnd"/>
      <w:r>
        <w:rPr>
          <w:rFonts w:ascii="Arial" w:eastAsia="Times New Roman" w:hAnsi="Arial" w:cs="Arial"/>
          <w:color w:val="333333"/>
          <w:sz w:val="20"/>
          <w:szCs w:val="20"/>
          <w:shd w:val="clear" w:color="auto" w:fill="FFFFFF"/>
          <w:lang w:val="en-US"/>
        </w:rPr>
        <w:t xml:space="preserve">, Les </w:t>
      </w:r>
      <w:proofErr w:type="spellStart"/>
      <w:r>
        <w:rPr>
          <w:rFonts w:ascii="Arial" w:eastAsia="Times New Roman" w:hAnsi="Arial" w:cs="Arial"/>
          <w:color w:val="333333"/>
          <w:sz w:val="20"/>
          <w:szCs w:val="20"/>
          <w:shd w:val="clear" w:color="auto" w:fill="FFFFFF"/>
          <w:lang w:val="en-US"/>
        </w:rPr>
        <w:t>Terasses</w:t>
      </w:r>
      <w:proofErr w:type="spellEnd"/>
      <w:r>
        <w:rPr>
          <w:rFonts w:ascii="Arial" w:eastAsia="Times New Roman" w:hAnsi="Arial" w:cs="Arial"/>
          <w:color w:val="333333"/>
          <w:sz w:val="20"/>
          <w:szCs w:val="20"/>
          <w:shd w:val="clear" w:color="auto" w:fill="FFFFFF"/>
          <w:lang w:val="en-US"/>
        </w:rPr>
        <w:t xml:space="preserve"> du </w:t>
      </w:r>
      <w:proofErr w:type="spellStart"/>
      <w:r>
        <w:rPr>
          <w:rFonts w:ascii="Arial" w:eastAsia="Times New Roman" w:hAnsi="Arial" w:cs="Arial"/>
          <w:color w:val="333333"/>
          <w:sz w:val="20"/>
          <w:szCs w:val="20"/>
          <w:shd w:val="clear" w:color="auto" w:fill="FFFFFF"/>
          <w:lang w:val="en-US"/>
        </w:rPr>
        <w:t>Serre</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Billes</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Noires</w:t>
      </w:r>
      <w:proofErr w:type="spellEnd"/>
      <w:r>
        <w:rPr>
          <w:rFonts w:ascii="Arial" w:eastAsia="Times New Roman" w:hAnsi="Arial" w:cs="Arial"/>
          <w:color w:val="333333"/>
          <w:sz w:val="20"/>
          <w:szCs w:val="20"/>
          <w:shd w:val="clear" w:color="auto" w:fill="FFFFFF"/>
          <w:lang w:val="en-US"/>
        </w:rPr>
        <w:t xml:space="preserve"> and Gore, "My bloody wine," said Barret, laughing. Yields have been absurdly low for the last two vintages, just 15 hectoliters per hectare, a level that Barret knows is neither healthy for the vineyards nor a sustainable economic model.</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"I really want to get the vineyards stabilized at about 25 hl/ha," he said. "Right now they're too low and the wines can be a little difficult. At 25 you can still make the same wine, maybe better, because you have more juiciness to balance the </w:t>
      </w:r>
      <w:proofErr w:type="spellStart"/>
      <w:r>
        <w:rPr>
          <w:rFonts w:ascii="Arial" w:eastAsia="Times New Roman" w:hAnsi="Arial" w:cs="Arial"/>
          <w:color w:val="333333"/>
          <w:sz w:val="20"/>
          <w:szCs w:val="20"/>
          <w:shd w:val="clear" w:color="auto" w:fill="FFFFFF"/>
          <w:lang w:val="en-US"/>
        </w:rPr>
        <w:t>minerality</w:t>
      </w:r>
      <w:proofErr w:type="spellEnd"/>
      <w:r>
        <w:rPr>
          <w:rFonts w:ascii="Arial" w:eastAsia="Times New Roman" w:hAnsi="Arial" w:cs="Arial"/>
          <w:color w:val="333333"/>
          <w:sz w:val="20"/>
          <w:szCs w:val="20"/>
          <w:shd w:val="clear" w:color="auto" w:fill="FFFFFF"/>
          <w:lang w:val="en-US"/>
        </w:rPr>
        <w:t xml:space="preserve"> and the vineyard won't be as stressed."</w:t>
      </w:r>
    </w:p>
    <w:p w:rsidR="00C76709" w:rsidRDefault="00C76709" w:rsidP="00C76709">
      <w:pPr>
        <w:shd w:val="clear" w:color="auto" w:fill="FFFFFF"/>
        <w:rPr>
          <w:color w:val="ACB161"/>
          <w:shd w:val="clear" w:color="auto" w:fill="FFFFFF"/>
          <w:lang w:val="en-US"/>
        </w:rPr>
      </w:pPr>
      <w:r>
        <w:rPr>
          <w:rFonts w:ascii="Arial" w:hAnsi="Arial" w:cs="Arial"/>
          <w:color w:val="ACB161"/>
          <w:sz w:val="20"/>
          <w:szCs w:val="20"/>
          <w:shd w:val="clear" w:color="auto" w:fill="FFFFFF"/>
          <w:lang w:val="en-US"/>
        </w:rPr>
        <w:t> </w:t>
      </w:r>
    </w:p>
    <w:p w:rsidR="00C76709" w:rsidRDefault="00C76709" w:rsidP="00C76709">
      <w:pPr>
        <w:rPr>
          <w:rFonts w:eastAsia="Times New Roman"/>
          <w:color w:val="ACB161"/>
          <w:shd w:val="clear" w:color="auto" w:fill="FFFFFF"/>
          <w:lang w:val="en-US"/>
        </w:rPr>
      </w:pPr>
      <w:proofErr w:type="spellStart"/>
      <w:r>
        <w:rPr>
          <w:rFonts w:ascii="Georgia" w:eastAsia="Times New Roman" w:hAnsi="Georgia"/>
          <w:i/>
          <w:iCs/>
          <w:color w:val="333333"/>
          <w:sz w:val="18"/>
          <w:szCs w:val="18"/>
          <w:shd w:val="clear" w:color="auto" w:fill="FFFFFF"/>
          <w:lang w:val="en-US"/>
        </w:rPr>
        <w:t>Cornas</w:t>
      </w:r>
      <w:proofErr w:type="spellEnd"/>
      <w:r>
        <w:rPr>
          <w:rFonts w:ascii="Georgia" w:eastAsia="Times New Roman" w:hAnsi="Georgia"/>
          <w:i/>
          <w:iCs/>
          <w:color w:val="333333"/>
          <w:sz w:val="18"/>
          <w:szCs w:val="18"/>
          <w:shd w:val="clear" w:color="auto" w:fill="FFFFFF"/>
          <w:lang w:val="en-US"/>
        </w:rPr>
        <w:t xml:space="preserve"> </w:t>
      </w:r>
      <w:proofErr w:type="gramStart"/>
      <w:r>
        <w:rPr>
          <w:rFonts w:ascii="Georgia" w:eastAsia="Times New Roman" w:hAnsi="Georgia"/>
          <w:i/>
          <w:iCs/>
          <w:color w:val="333333"/>
          <w:sz w:val="18"/>
          <w:szCs w:val="18"/>
          <w:shd w:val="clear" w:color="auto" w:fill="FFFFFF"/>
          <w:lang w:val="en-US"/>
        </w:rPr>
        <w:t>remains</w:t>
      </w:r>
      <w:proofErr w:type="gramEnd"/>
      <w:r>
        <w:rPr>
          <w:rFonts w:ascii="Georgia" w:eastAsia="Times New Roman" w:hAnsi="Georgia"/>
          <w:i/>
          <w:iCs/>
          <w:color w:val="333333"/>
          <w:sz w:val="18"/>
          <w:szCs w:val="18"/>
          <w:shd w:val="clear" w:color="auto" w:fill="FFFFFF"/>
          <w:lang w:val="en-US"/>
        </w:rPr>
        <w:t xml:space="preserve"> the most rustic appellation in the</w:t>
      </w:r>
      <w:r>
        <w:rPr>
          <w:rStyle w:val="apple-converted-space"/>
          <w:rFonts w:ascii="Georgia" w:eastAsia="Times New Roman" w:hAnsi="Georgia"/>
          <w:i/>
          <w:iCs/>
          <w:color w:val="333333"/>
          <w:sz w:val="18"/>
          <w:szCs w:val="18"/>
          <w:shd w:val="clear" w:color="auto" w:fill="FFFFFF"/>
          <w:lang w:val="en-US"/>
        </w:rPr>
        <w:t> </w:t>
      </w:r>
      <w:r>
        <w:rPr>
          <w:rFonts w:ascii="Georgia" w:eastAsia="Times New Roman" w:hAnsi="Georgia"/>
          <w:i/>
          <w:iCs/>
          <w:color w:val="333333"/>
          <w:sz w:val="18"/>
          <w:szCs w:val="18"/>
          <w:shd w:val="clear" w:color="auto" w:fill="FFFFFF"/>
          <w:lang w:val="en-US"/>
        </w:rPr>
        <w:t>Northern Rhône, with a small but growing cadre of serious vignerons.</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To that end, Barret is adding organic compost to boost the vines' productivity.</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Tasting the young vine parcel from one of the cement eggs, likely destined for 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2009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Brise</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Cailloux</w:t>
      </w:r>
      <w:proofErr w:type="spellEnd"/>
      <w:r>
        <w:rPr>
          <w:rFonts w:ascii="Arial" w:eastAsia="Times New Roman" w:hAnsi="Arial" w:cs="Arial"/>
          <w:color w:val="333333"/>
          <w:sz w:val="20"/>
          <w:szCs w:val="20"/>
          <w:shd w:val="clear" w:color="auto" w:fill="FFFFFF"/>
          <w:lang w:val="en-US"/>
        </w:rPr>
        <w:t xml:space="preserve">, I immediately see the sappy, vibrant violet and purple fruit profile that is the hallmark here. It's bracing, but not as dense as the top parcels. Nonetheless, Barret is contemplating not making the </w:t>
      </w:r>
      <w:proofErr w:type="spellStart"/>
      <w:r>
        <w:rPr>
          <w:rFonts w:ascii="Arial" w:eastAsia="Times New Roman" w:hAnsi="Arial" w:cs="Arial"/>
          <w:color w:val="333333"/>
          <w:sz w:val="20"/>
          <w:szCs w:val="20"/>
          <w:shd w:val="clear" w:color="auto" w:fill="FFFFFF"/>
          <w:lang w:val="en-US"/>
        </w:rPr>
        <w:t>Brise</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Cailloux</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xml:space="preserve"> in '09, because of its power, and instead, "classifying up" to the other </w:t>
      </w:r>
      <w:proofErr w:type="spellStart"/>
      <w:r>
        <w:rPr>
          <w:rFonts w:ascii="Arial" w:eastAsia="Times New Roman" w:hAnsi="Arial" w:cs="Arial"/>
          <w:color w:val="333333"/>
          <w:sz w:val="20"/>
          <w:szCs w:val="20"/>
          <w:shd w:val="clear" w:color="auto" w:fill="FFFFFF"/>
          <w:lang w:val="en-US"/>
        </w:rPr>
        <w:t>cuvées</w:t>
      </w:r>
      <w:proofErr w:type="spellEnd"/>
      <w:r>
        <w:rPr>
          <w:rFonts w:ascii="Arial" w:eastAsia="Times New Roman" w:hAnsi="Arial" w:cs="Arial"/>
          <w:color w:val="333333"/>
          <w:sz w:val="20"/>
          <w:szCs w:val="20"/>
          <w:shd w:val="clear" w:color="auto" w:fill="FFFFFF"/>
          <w:lang w:val="en-US"/>
        </w:rPr>
        <w:t>.</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2009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Les </w:t>
      </w:r>
      <w:proofErr w:type="spellStart"/>
      <w:r>
        <w:rPr>
          <w:rFonts w:ascii="Arial" w:eastAsia="Times New Roman" w:hAnsi="Arial" w:cs="Arial"/>
          <w:b/>
          <w:bCs/>
          <w:color w:val="333333"/>
          <w:sz w:val="20"/>
          <w:szCs w:val="20"/>
          <w:shd w:val="clear" w:color="auto" w:fill="FFFFFF"/>
          <w:lang w:val="en-US"/>
        </w:rPr>
        <w:t>Terasses</w:t>
      </w:r>
      <w:proofErr w:type="spellEnd"/>
      <w:r>
        <w:rPr>
          <w:rFonts w:ascii="Arial" w:eastAsia="Times New Roman" w:hAnsi="Arial" w:cs="Arial"/>
          <w:b/>
          <w:bCs/>
          <w:color w:val="333333"/>
          <w:sz w:val="20"/>
          <w:szCs w:val="20"/>
          <w:shd w:val="clear" w:color="auto" w:fill="FFFFFF"/>
          <w:lang w:val="en-US"/>
        </w:rPr>
        <w:t xml:space="preserve"> du </w:t>
      </w:r>
      <w:proofErr w:type="spellStart"/>
      <w:r>
        <w:rPr>
          <w:rFonts w:ascii="Arial" w:eastAsia="Times New Roman" w:hAnsi="Arial" w:cs="Arial"/>
          <w:b/>
          <w:bCs/>
          <w:color w:val="333333"/>
          <w:sz w:val="20"/>
          <w:szCs w:val="20"/>
          <w:shd w:val="clear" w:color="auto" w:fill="FFFFFF"/>
          <w:lang w:val="en-US"/>
        </w:rPr>
        <w:t>Serre</w:t>
      </w:r>
      <w:proofErr w:type="spellEnd"/>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 xml:space="preserve">is </w:t>
      </w:r>
      <w:proofErr w:type="spellStart"/>
      <w:r>
        <w:rPr>
          <w:rFonts w:ascii="Arial" w:eastAsia="Times New Roman" w:hAnsi="Arial" w:cs="Arial"/>
          <w:color w:val="333333"/>
          <w:sz w:val="20"/>
          <w:szCs w:val="20"/>
          <w:shd w:val="clear" w:color="auto" w:fill="FFFFFF"/>
          <w:lang w:val="en-US"/>
        </w:rPr>
        <w:t>Barret's</w:t>
      </w:r>
      <w:proofErr w:type="spellEnd"/>
      <w:r>
        <w:rPr>
          <w:rFonts w:ascii="Arial" w:eastAsia="Times New Roman" w:hAnsi="Arial" w:cs="Arial"/>
          <w:color w:val="333333"/>
          <w:sz w:val="20"/>
          <w:szCs w:val="20"/>
          <w:shd w:val="clear" w:color="auto" w:fill="FFFFFF"/>
          <w:lang w:val="en-US"/>
        </w:rPr>
        <w:t xml:space="preserve"> "classic"-style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xml:space="preserve">, sourcing fruit from the middle slopes of the appellation. From the </w:t>
      </w:r>
      <w:proofErr w:type="spellStart"/>
      <w:r>
        <w:rPr>
          <w:rFonts w:ascii="Arial" w:eastAsia="Times New Roman" w:hAnsi="Arial" w:cs="Arial"/>
          <w:color w:val="333333"/>
          <w:sz w:val="20"/>
          <w:szCs w:val="20"/>
          <w:shd w:val="clear" w:color="auto" w:fill="FFFFFF"/>
          <w:lang w:val="en-US"/>
        </w:rPr>
        <w:t>Muzards</w:t>
      </w:r>
      <w:proofErr w:type="spellEnd"/>
      <w:r>
        <w:rPr>
          <w:rFonts w:ascii="Arial" w:eastAsia="Times New Roman" w:hAnsi="Arial" w:cs="Arial"/>
          <w:color w:val="333333"/>
          <w:sz w:val="20"/>
          <w:szCs w:val="20"/>
          <w:shd w:val="clear" w:color="auto" w:fill="FFFFFF"/>
          <w:lang w:val="en-US"/>
        </w:rPr>
        <w:t xml:space="preserve"> parcel, the wine is very tight but quickly shows dark,</w:t>
      </w:r>
      <w:r>
        <w:rPr>
          <w:rStyle w:val="apple-converted-space"/>
          <w:rFonts w:ascii="Arial" w:eastAsia="Times New Roman" w:hAnsi="Arial" w:cs="Arial"/>
          <w:color w:val="333333"/>
          <w:sz w:val="20"/>
          <w:szCs w:val="20"/>
          <w:shd w:val="clear" w:color="auto" w:fill="FFFFFF"/>
          <w:lang w:val="en-US"/>
        </w:rPr>
        <w:t> </w:t>
      </w:r>
      <w:proofErr w:type="spellStart"/>
      <w:r>
        <w:rPr>
          <w:rFonts w:ascii="Arial" w:eastAsia="Times New Roman" w:hAnsi="Arial" w:cs="Arial"/>
          <w:i/>
          <w:iCs/>
          <w:color w:val="333333"/>
          <w:sz w:val="20"/>
          <w:szCs w:val="20"/>
          <w:shd w:val="clear" w:color="auto" w:fill="FFFFFF"/>
          <w:lang w:val="en-US"/>
        </w:rPr>
        <w:t>sauvage</w:t>
      </w:r>
      <w:proofErr w:type="spellEnd"/>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notes as it airs in the glass. A</w:t>
      </w:r>
      <w:r>
        <w:rPr>
          <w:rStyle w:val="apple-converted-space"/>
          <w:rFonts w:ascii="Arial" w:eastAsia="Times New Roman" w:hAnsi="Arial" w:cs="Arial"/>
          <w:color w:val="333333"/>
          <w:sz w:val="20"/>
          <w:szCs w:val="20"/>
          <w:shd w:val="clear" w:color="auto" w:fill="FFFFFF"/>
          <w:lang w:val="en-US"/>
        </w:rPr>
        <w:t> </w:t>
      </w:r>
      <w:proofErr w:type="spellStart"/>
      <w:r>
        <w:rPr>
          <w:rFonts w:ascii="Arial" w:eastAsia="Times New Roman" w:hAnsi="Arial" w:cs="Arial"/>
          <w:i/>
          <w:iCs/>
          <w:color w:val="333333"/>
          <w:sz w:val="20"/>
          <w:szCs w:val="20"/>
          <w:shd w:val="clear" w:color="auto" w:fill="FFFFFF"/>
          <w:lang w:val="en-US"/>
        </w:rPr>
        <w:t>demi-muid</w:t>
      </w:r>
      <w:proofErr w:type="spellEnd"/>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 xml:space="preserve">of juice from La </w:t>
      </w:r>
      <w:proofErr w:type="spellStart"/>
      <w:r>
        <w:rPr>
          <w:rFonts w:ascii="Arial" w:eastAsia="Times New Roman" w:hAnsi="Arial" w:cs="Arial"/>
          <w:color w:val="333333"/>
          <w:sz w:val="20"/>
          <w:szCs w:val="20"/>
          <w:shd w:val="clear" w:color="auto" w:fill="FFFFFF"/>
          <w:lang w:val="en-US"/>
        </w:rPr>
        <w:t>Geynale</w:t>
      </w:r>
      <w:proofErr w:type="spellEnd"/>
      <w:r>
        <w:rPr>
          <w:rFonts w:ascii="Arial" w:eastAsia="Times New Roman" w:hAnsi="Arial" w:cs="Arial"/>
          <w:color w:val="333333"/>
          <w:sz w:val="20"/>
          <w:szCs w:val="20"/>
          <w:shd w:val="clear" w:color="auto" w:fill="FFFFFF"/>
          <w:lang w:val="en-US"/>
        </w:rPr>
        <w:t xml:space="preserve"> is still working through its </w:t>
      </w:r>
      <w:proofErr w:type="spellStart"/>
      <w:r>
        <w:rPr>
          <w:rFonts w:ascii="Arial" w:eastAsia="Times New Roman" w:hAnsi="Arial" w:cs="Arial"/>
          <w:color w:val="333333"/>
          <w:sz w:val="20"/>
          <w:szCs w:val="20"/>
          <w:shd w:val="clear" w:color="auto" w:fill="FFFFFF"/>
          <w:lang w:val="en-US"/>
        </w:rPr>
        <w:t>malo</w:t>
      </w:r>
      <w:proofErr w:type="spellEnd"/>
      <w:r>
        <w:rPr>
          <w:rFonts w:ascii="Arial" w:eastAsia="Times New Roman" w:hAnsi="Arial" w:cs="Arial"/>
          <w:color w:val="333333"/>
          <w:sz w:val="20"/>
          <w:szCs w:val="20"/>
          <w:shd w:val="clear" w:color="auto" w:fill="FFFFFF"/>
          <w:lang w:val="en-US"/>
        </w:rPr>
        <w:t xml:space="preserve"> and shows a bit of reduction, but also opens to pure, vivid fruit with air. It's quite showy, ultimately, and coming from a warmer portion of the appellation, Barret said he just used a little to blend in, so as not to overwhelm the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xml:space="preserve">. The juice from the middle slopes of the </w:t>
      </w:r>
      <w:proofErr w:type="spellStart"/>
      <w:r>
        <w:rPr>
          <w:rFonts w:ascii="Arial" w:eastAsia="Times New Roman" w:hAnsi="Arial" w:cs="Arial"/>
          <w:color w:val="333333"/>
          <w:sz w:val="20"/>
          <w:szCs w:val="20"/>
          <w:shd w:val="clear" w:color="auto" w:fill="FFFFFF"/>
          <w:lang w:val="en-US"/>
        </w:rPr>
        <w:t>Mazards</w:t>
      </w:r>
      <w:proofErr w:type="spellEnd"/>
      <w:r>
        <w:rPr>
          <w:rFonts w:ascii="Arial" w:eastAsia="Times New Roman" w:hAnsi="Arial" w:cs="Arial"/>
          <w:color w:val="333333"/>
          <w:sz w:val="20"/>
          <w:szCs w:val="20"/>
          <w:shd w:val="clear" w:color="auto" w:fill="FFFFFF"/>
          <w:lang w:val="en-US"/>
        </w:rPr>
        <w:t xml:space="preserve"> and Patron parcels have been blended already, showing very sappy, intense kirsch fruit and amazing aromatic power.</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Most of the parcels we try show some reduction, as Barret </w:t>
      </w:r>
      <w:proofErr w:type="gramStart"/>
      <w:r>
        <w:rPr>
          <w:rFonts w:ascii="Arial" w:eastAsia="Times New Roman" w:hAnsi="Arial" w:cs="Arial"/>
          <w:color w:val="333333"/>
          <w:sz w:val="20"/>
          <w:szCs w:val="20"/>
          <w:shd w:val="clear" w:color="auto" w:fill="FFFFFF"/>
          <w:lang w:val="en-US"/>
        </w:rPr>
        <w:t>has</w:t>
      </w:r>
      <w:proofErr w:type="gramEnd"/>
      <w:r>
        <w:rPr>
          <w:rFonts w:ascii="Arial" w:eastAsia="Times New Roman" w:hAnsi="Arial" w:cs="Arial"/>
          <w:color w:val="333333"/>
          <w:sz w:val="20"/>
          <w:szCs w:val="20"/>
          <w:shd w:val="clear" w:color="auto" w:fill="FFFFFF"/>
          <w:lang w:val="en-US"/>
        </w:rPr>
        <w:t xml:space="preserve"> yet to rack the '09 reds.</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"I don't like to rack in the first year," he said. "If it gets reduced, it can be reversed. I'd rather have the wine protected more early on."</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For 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2009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Billes</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Noires</w:t>
      </w:r>
      <w:proofErr w:type="spellEnd"/>
      <w:r>
        <w:rPr>
          <w:rFonts w:ascii="Arial" w:eastAsia="Times New Roman" w:hAnsi="Arial" w:cs="Arial"/>
          <w:color w:val="333333"/>
          <w:sz w:val="20"/>
          <w:szCs w:val="20"/>
          <w:shd w:val="clear" w:color="auto" w:fill="FFFFFF"/>
          <w:lang w:val="en-US"/>
        </w:rPr>
        <w:t xml:space="preserve">, a section from the </w:t>
      </w:r>
      <w:proofErr w:type="spellStart"/>
      <w:r>
        <w:rPr>
          <w:rFonts w:ascii="Arial" w:eastAsia="Times New Roman" w:hAnsi="Arial" w:cs="Arial"/>
          <w:color w:val="333333"/>
          <w:sz w:val="20"/>
          <w:szCs w:val="20"/>
          <w:shd w:val="clear" w:color="auto" w:fill="FFFFFF"/>
          <w:lang w:val="en-US"/>
        </w:rPr>
        <w:t>Arlets</w:t>
      </w:r>
      <w:proofErr w:type="spellEnd"/>
      <w:r>
        <w:rPr>
          <w:rFonts w:ascii="Arial" w:eastAsia="Times New Roman" w:hAnsi="Arial" w:cs="Arial"/>
          <w:color w:val="333333"/>
          <w:sz w:val="20"/>
          <w:szCs w:val="20"/>
          <w:shd w:val="clear" w:color="auto" w:fill="FFFFFF"/>
          <w:lang w:val="en-US"/>
        </w:rPr>
        <w:t xml:space="preserve"> parcel at the top of the hill is tight, but packed, with dense, brooding fruit backed by blazing </w:t>
      </w:r>
      <w:proofErr w:type="spellStart"/>
      <w:r>
        <w:rPr>
          <w:rFonts w:ascii="Arial" w:eastAsia="Times New Roman" w:hAnsi="Arial" w:cs="Arial"/>
          <w:color w:val="333333"/>
          <w:sz w:val="20"/>
          <w:szCs w:val="20"/>
          <w:shd w:val="clear" w:color="auto" w:fill="FFFFFF"/>
          <w:lang w:val="en-US"/>
        </w:rPr>
        <w:t>minerality</w:t>
      </w:r>
      <w:proofErr w:type="spellEnd"/>
      <w:r>
        <w:rPr>
          <w:rFonts w:ascii="Arial" w:eastAsia="Times New Roman" w:hAnsi="Arial" w:cs="Arial"/>
          <w:color w:val="333333"/>
          <w:sz w:val="20"/>
          <w:szCs w:val="20"/>
          <w:shd w:val="clear" w:color="auto" w:fill="FFFFFF"/>
          <w:lang w:val="en-US"/>
        </w:rPr>
        <w:t xml:space="preserve">, the kind that Barret wants for the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xml:space="preserve">. Though all the </w:t>
      </w:r>
      <w:proofErr w:type="spellStart"/>
      <w:r>
        <w:rPr>
          <w:rFonts w:ascii="Arial" w:eastAsia="Times New Roman" w:hAnsi="Arial" w:cs="Arial"/>
          <w:color w:val="333333"/>
          <w:sz w:val="20"/>
          <w:szCs w:val="20"/>
          <w:shd w:val="clear" w:color="auto" w:fill="FFFFFF"/>
          <w:lang w:val="en-US"/>
        </w:rPr>
        <w:t>cuvées</w:t>
      </w:r>
      <w:proofErr w:type="spellEnd"/>
      <w:r>
        <w:rPr>
          <w:rFonts w:ascii="Arial" w:eastAsia="Times New Roman" w:hAnsi="Arial" w:cs="Arial"/>
          <w:color w:val="333333"/>
          <w:sz w:val="20"/>
          <w:szCs w:val="20"/>
          <w:shd w:val="clear" w:color="auto" w:fill="FFFFFF"/>
          <w:lang w:val="en-US"/>
        </w:rPr>
        <w:t xml:space="preserve"> here are exceptional in 2009, the </w:t>
      </w:r>
      <w:proofErr w:type="spellStart"/>
      <w:r>
        <w:rPr>
          <w:rFonts w:ascii="Arial" w:eastAsia="Times New Roman" w:hAnsi="Arial" w:cs="Arial"/>
          <w:color w:val="333333"/>
          <w:sz w:val="20"/>
          <w:szCs w:val="20"/>
          <w:shd w:val="clear" w:color="auto" w:fill="FFFFFF"/>
          <w:lang w:val="en-US"/>
        </w:rPr>
        <w:t>Billes</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Noires</w:t>
      </w:r>
      <w:proofErr w:type="spellEnd"/>
      <w:r>
        <w:rPr>
          <w:rFonts w:ascii="Arial" w:eastAsia="Times New Roman" w:hAnsi="Arial" w:cs="Arial"/>
          <w:color w:val="333333"/>
          <w:sz w:val="20"/>
          <w:szCs w:val="20"/>
          <w:shd w:val="clear" w:color="auto" w:fill="FFFFFF"/>
          <w:lang w:val="en-US"/>
        </w:rPr>
        <w:t xml:space="preserve"> is flirting with classic quality, as it shows the best combination of fruit and </w:t>
      </w:r>
      <w:proofErr w:type="spellStart"/>
      <w:proofErr w:type="gramStart"/>
      <w:r>
        <w:rPr>
          <w:rFonts w:ascii="Arial" w:eastAsia="Times New Roman" w:hAnsi="Arial" w:cs="Arial"/>
          <w:color w:val="333333"/>
          <w:sz w:val="20"/>
          <w:szCs w:val="20"/>
          <w:shd w:val="clear" w:color="auto" w:fill="FFFFFF"/>
          <w:lang w:val="en-US"/>
        </w:rPr>
        <w:t>minerality</w:t>
      </w:r>
      <w:proofErr w:type="spellEnd"/>
      <w:r>
        <w:rPr>
          <w:rFonts w:ascii="Arial" w:eastAsia="Times New Roman" w:hAnsi="Arial" w:cs="Arial"/>
          <w:color w:val="333333"/>
          <w:sz w:val="20"/>
          <w:szCs w:val="20"/>
          <w:shd w:val="clear" w:color="auto" w:fill="FFFFFF"/>
          <w:lang w:val="en-US"/>
        </w:rPr>
        <w:t>,</w:t>
      </w:r>
      <w:proofErr w:type="gramEnd"/>
      <w:r>
        <w:rPr>
          <w:rFonts w:ascii="Arial" w:eastAsia="Times New Roman" w:hAnsi="Arial" w:cs="Arial"/>
          <w:color w:val="333333"/>
          <w:sz w:val="20"/>
          <w:szCs w:val="20"/>
          <w:shd w:val="clear" w:color="auto" w:fill="FFFFFF"/>
          <w:lang w:val="en-US"/>
        </w:rPr>
        <w:t xml:space="preserve"> a feat that Barret said is especially difficult in warmer years like '09, which he feels is a tad too powerful for his style.</w:t>
      </w:r>
    </w:p>
    <w:p w:rsidR="00C76709" w:rsidRDefault="00C76709" w:rsidP="00C76709">
      <w:pPr>
        <w:shd w:val="clear" w:color="auto" w:fill="FFFFFF"/>
        <w:rPr>
          <w:color w:val="ACB161"/>
          <w:shd w:val="clear" w:color="auto" w:fill="FFFFFF"/>
          <w:lang w:val="en-US"/>
        </w:rPr>
      </w:pPr>
      <w:r>
        <w:rPr>
          <w:rFonts w:ascii="Arial" w:hAnsi="Arial" w:cs="Arial"/>
          <w:color w:val="ACB161"/>
          <w:sz w:val="20"/>
          <w:szCs w:val="20"/>
          <w:shd w:val="clear" w:color="auto" w:fill="FFFFFF"/>
          <w:lang w:val="en-US"/>
        </w:rPr>
        <w:t> </w:t>
      </w:r>
    </w:p>
    <w:p w:rsidR="00C76709" w:rsidRDefault="00C76709" w:rsidP="00C76709">
      <w:pPr>
        <w:rPr>
          <w:rFonts w:eastAsia="Times New Roman"/>
          <w:color w:val="ACB161"/>
          <w:shd w:val="clear" w:color="auto" w:fill="FFFFFF"/>
          <w:lang w:val="en-US"/>
        </w:rPr>
      </w:pPr>
      <w:r>
        <w:rPr>
          <w:rFonts w:ascii="Georgia" w:eastAsia="Times New Roman" w:hAnsi="Georgia"/>
          <w:i/>
          <w:iCs/>
          <w:color w:val="333333"/>
          <w:sz w:val="18"/>
          <w:szCs w:val="18"/>
          <w:shd w:val="clear" w:color="auto" w:fill="FFFFFF"/>
          <w:lang w:val="en-US"/>
        </w:rPr>
        <w:t xml:space="preserve">Matthieu </w:t>
      </w:r>
      <w:proofErr w:type="spellStart"/>
      <w:r>
        <w:rPr>
          <w:rFonts w:ascii="Georgia" w:eastAsia="Times New Roman" w:hAnsi="Georgia"/>
          <w:i/>
          <w:iCs/>
          <w:color w:val="333333"/>
          <w:sz w:val="18"/>
          <w:szCs w:val="18"/>
          <w:shd w:val="clear" w:color="auto" w:fill="FFFFFF"/>
          <w:lang w:val="en-US"/>
        </w:rPr>
        <w:t>Barret’s</w:t>
      </w:r>
      <w:proofErr w:type="spellEnd"/>
      <w:r>
        <w:rPr>
          <w:rFonts w:ascii="Georgia" w:eastAsia="Times New Roman" w:hAnsi="Georgia"/>
          <w:i/>
          <w:iCs/>
          <w:color w:val="333333"/>
          <w:sz w:val="18"/>
          <w:szCs w:val="18"/>
          <w:shd w:val="clear" w:color="auto" w:fill="FFFFFF"/>
          <w:lang w:val="en-US"/>
        </w:rPr>
        <w:t xml:space="preserve"> </w:t>
      </w:r>
      <w:proofErr w:type="spellStart"/>
      <w:r>
        <w:rPr>
          <w:rFonts w:ascii="Georgia" w:eastAsia="Times New Roman" w:hAnsi="Georgia"/>
          <w:i/>
          <w:iCs/>
          <w:color w:val="333333"/>
          <w:sz w:val="18"/>
          <w:szCs w:val="18"/>
          <w:shd w:val="clear" w:color="auto" w:fill="FFFFFF"/>
          <w:lang w:val="en-US"/>
        </w:rPr>
        <w:t>cellarhand</w:t>
      </w:r>
      <w:proofErr w:type="spellEnd"/>
      <w:r>
        <w:rPr>
          <w:rFonts w:ascii="Georgia" w:eastAsia="Times New Roman" w:hAnsi="Georgia"/>
          <w:i/>
          <w:iCs/>
          <w:color w:val="333333"/>
          <w:sz w:val="18"/>
          <w:szCs w:val="18"/>
          <w:shd w:val="clear" w:color="auto" w:fill="FFFFFF"/>
          <w:lang w:val="en-US"/>
        </w:rPr>
        <w:t xml:space="preserve"> was apparently very enthused with the prospects for the wine in this barrel.</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"Years that are cooler, even with some rain, are really not a problem because </w:t>
      </w:r>
      <w:proofErr w:type="spellStart"/>
      <w:r>
        <w:rPr>
          <w:rFonts w:ascii="Arial" w:eastAsia="Times New Roman" w:hAnsi="Arial" w:cs="Arial"/>
          <w:color w:val="333333"/>
          <w:sz w:val="20"/>
          <w:szCs w:val="20"/>
          <w:shd w:val="clear" w:color="auto" w:fill="FFFFFF"/>
          <w:lang w:val="en-US"/>
        </w:rPr>
        <w:t>Cornas</w:t>
      </w:r>
      <w:proofErr w:type="spellEnd"/>
      <w:r>
        <w:rPr>
          <w:rFonts w:ascii="Arial" w:eastAsia="Times New Roman" w:hAnsi="Arial" w:cs="Arial"/>
          <w:color w:val="333333"/>
          <w:sz w:val="20"/>
          <w:szCs w:val="20"/>
          <w:shd w:val="clear" w:color="auto" w:fill="FFFFFF"/>
          <w:lang w:val="en-US"/>
        </w:rPr>
        <w:t xml:space="preserve"> is always warmer than elsewhere in the north, and it drains so well," he said. "The heat gives us extreme fruit, the fine granite soils give us the </w:t>
      </w:r>
      <w:proofErr w:type="spellStart"/>
      <w:r>
        <w:rPr>
          <w:rFonts w:ascii="Arial" w:eastAsia="Times New Roman" w:hAnsi="Arial" w:cs="Arial"/>
          <w:color w:val="333333"/>
          <w:sz w:val="20"/>
          <w:szCs w:val="20"/>
          <w:shd w:val="clear" w:color="auto" w:fill="FFFFFF"/>
          <w:lang w:val="en-US"/>
        </w:rPr>
        <w:t>minerality</w:t>
      </w:r>
      <w:proofErr w:type="spellEnd"/>
      <w:r>
        <w:rPr>
          <w:rFonts w:ascii="Arial" w:eastAsia="Times New Roman" w:hAnsi="Arial" w:cs="Arial"/>
          <w:color w:val="333333"/>
          <w:sz w:val="20"/>
          <w:szCs w:val="20"/>
          <w:shd w:val="clear" w:color="auto" w:fill="FFFFFF"/>
          <w:lang w:val="en-US"/>
        </w:rPr>
        <w:t xml:space="preserve"> and finesse, </w:t>
      </w:r>
      <w:proofErr w:type="gramStart"/>
      <w:r>
        <w:rPr>
          <w:rFonts w:ascii="Arial" w:eastAsia="Times New Roman" w:hAnsi="Arial" w:cs="Arial"/>
          <w:color w:val="333333"/>
          <w:sz w:val="20"/>
          <w:szCs w:val="20"/>
          <w:shd w:val="clear" w:color="auto" w:fill="FFFFFF"/>
          <w:lang w:val="en-US"/>
        </w:rPr>
        <w:t>so</w:t>
      </w:r>
      <w:proofErr w:type="gramEnd"/>
      <w:r>
        <w:rPr>
          <w:rFonts w:ascii="Arial" w:eastAsia="Times New Roman" w:hAnsi="Arial" w:cs="Arial"/>
          <w:color w:val="333333"/>
          <w:sz w:val="20"/>
          <w:szCs w:val="20"/>
          <w:shd w:val="clear" w:color="auto" w:fill="FFFFFF"/>
          <w:lang w:val="en-US"/>
        </w:rPr>
        <w:t xml:space="preserve"> two opposites combine to make something great. We just need to balance the power with the freshness."</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2009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Gore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 xml:space="preserve">is basically a single-parcel selection, using fruit from parcels that feature the crumbled, pebbly granite known locally as "gore." The wine shows violet, cassis and cherry </w:t>
      </w:r>
      <w:proofErr w:type="spellStart"/>
      <w:r>
        <w:rPr>
          <w:rFonts w:ascii="Arial" w:eastAsia="Times New Roman" w:hAnsi="Arial" w:cs="Arial"/>
          <w:color w:val="333333"/>
          <w:sz w:val="20"/>
          <w:szCs w:val="20"/>
          <w:shd w:val="clear" w:color="auto" w:fill="FFFFFF"/>
          <w:lang w:val="en-US"/>
        </w:rPr>
        <w:t>confiture</w:t>
      </w:r>
      <w:proofErr w:type="spellEnd"/>
      <w:r>
        <w:rPr>
          <w:rFonts w:ascii="Arial" w:eastAsia="Times New Roman" w:hAnsi="Arial" w:cs="Arial"/>
          <w:color w:val="333333"/>
          <w:sz w:val="20"/>
          <w:szCs w:val="20"/>
          <w:shd w:val="clear" w:color="auto" w:fill="FFFFFF"/>
          <w:lang w:val="en-US"/>
        </w:rPr>
        <w:t xml:space="preserve"> notes, with a gorgeously racy spine that won't quit. It should rival the </w:t>
      </w:r>
      <w:proofErr w:type="spellStart"/>
      <w:r>
        <w:rPr>
          <w:rFonts w:ascii="Arial" w:eastAsia="Times New Roman" w:hAnsi="Arial" w:cs="Arial"/>
          <w:color w:val="333333"/>
          <w:sz w:val="20"/>
          <w:szCs w:val="20"/>
          <w:shd w:val="clear" w:color="auto" w:fill="FFFFFF"/>
          <w:lang w:val="en-US"/>
        </w:rPr>
        <w:t>Billes</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Noires</w:t>
      </w:r>
      <w:proofErr w:type="spellEnd"/>
      <w:r>
        <w:rPr>
          <w:rFonts w:ascii="Arial" w:eastAsia="Times New Roman" w:hAnsi="Arial" w:cs="Arial"/>
          <w:color w:val="333333"/>
          <w:sz w:val="20"/>
          <w:szCs w:val="20"/>
          <w:shd w:val="clear" w:color="auto" w:fill="FFFFFF"/>
          <w:lang w:val="en-US"/>
        </w:rPr>
        <w:t xml:space="preserv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xml:space="preserve"> for quality.</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In 2008, Barret made the difficult decision to produce just one </w:t>
      </w:r>
      <w:proofErr w:type="spellStart"/>
      <w:r>
        <w:rPr>
          <w:rFonts w:ascii="Arial" w:eastAsia="Times New Roman" w:hAnsi="Arial" w:cs="Arial"/>
          <w:color w:val="333333"/>
          <w:sz w:val="20"/>
          <w:szCs w:val="20"/>
          <w:shd w:val="clear" w:color="auto" w:fill="FFFFFF"/>
          <w:lang w:val="en-US"/>
        </w:rPr>
        <w:t>cuvée</w:t>
      </w:r>
      <w:proofErr w:type="spellEnd"/>
      <w:r>
        <w:rPr>
          <w:rFonts w:ascii="Arial" w:eastAsia="Times New Roman" w:hAnsi="Arial" w:cs="Arial"/>
          <w:color w:val="333333"/>
          <w:sz w:val="20"/>
          <w:szCs w:val="20"/>
          <w:shd w:val="clear" w:color="auto" w:fill="FFFFFF"/>
          <w:lang w:val="en-US"/>
        </w:rPr>
        <w:t>, 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2008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Brise</w:t>
      </w:r>
      <w:proofErr w:type="spellEnd"/>
      <w:r>
        <w:rPr>
          <w:rFonts w:ascii="Arial" w:eastAsia="Times New Roman" w:hAnsi="Arial" w:cs="Arial"/>
          <w:b/>
          <w:bCs/>
          <w:color w:val="333333"/>
          <w:sz w:val="20"/>
          <w:szCs w:val="20"/>
          <w:shd w:val="clear" w:color="auto" w:fill="FFFFFF"/>
          <w:lang w:val="en-US"/>
        </w:rPr>
        <w:t xml:space="preserve"> </w:t>
      </w:r>
      <w:proofErr w:type="spellStart"/>
      <w:r>
        <w:rPr>
          <w:rFonts w:ascii="Arial" w:eastAsia="Times New Roman" w:hAnsi="Arial" w:cs="Arial"/>
          <w:b/>
          <w:bCs/>
          <w:color w:val="333333"/>
          <w:sz w:val="20"/>
          <w:szCs w:val="20"/>
          <w:shd w:val="clear" w:color="auto" w:fill="FFFFFF"/>
          <w:lang w:val="en-US"/>
        </w:rPr>
        <w:t>Cailloux</w:t>
      </w:r>
      <w:proofErr w:type="spellEnd"/>
      <w:r>
        <w:rPr>
          <w:rFonts w:ascii="Arial" w:eastAsia="Times New Roman" w:hAnsi="Arial" w:cs="Arial"/>
          <w:color w:val="333333"/>
          <w:sz w:val="20"/>
          <w:szCs w:val="20"/>
          <w:shd w:val="clear" w:color="auto" w:fill="FFFFFF"/>
          <w:lang w:val="en-US"/>
        </w:rPr>
        <w:t>.</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"2008 is a very acidic vintage, so I worked the wine more like a</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Burgundy</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color w:val="333333"/>
          <w:sz w:val="20"/>
          <w:szCs w:val="20"/>
          <w:shd w:val="clear" w:color="auto" w:fill="FFFFFF"/>
          <w:lang w:val="en-US"/>
        </w:rPr>
        <w:t>than a Rhône," said Barret.</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"The wine is an admirable effort, and among the best '08 </w:t>
      </w:r>
      <w:proofErr w:type="spellStart"/>
      <w:r>
        <w:rPr>
          <w:rFonts w:ascii="Arial" w:eastAsia="Times New Roman" w:hAnsi="Arial" w:cs="Arial"/>
          <w:color w:val="333333"/>
          <w:sz w:val="20"/>
          <w:szCs w:val="20"/>
          <w:shd w:val="clear" w:color="auto" w:fill="FFFFFF"/>
          <w:lang w:val="en-US"/>
        </w:rPr>
        <w:t>Cornas</w:t>
      </w:r>
      <w:proofErr w:type="spellEnd"/>
      <w:r>
        <w:rPr>
          <w:rFonts w:ascii="Arial" w:eastAsia="Times New Roman" w:hAnsi="Arial" w:cs="Arial"/>
          <w:color w:val="333333"/>
          <w:sz w:val="20"/>
          <w:szCs w:val="20"/>
          <w:shd w:val="clear" w:color="auto" w:fill="FFFFFF"/>
          <w:lang w:val="en-US"/>
        </w:rPr>
        <w:t xml:space="preserve"> I've tried so far, featuring brisk but balanced red currant and pomegranate fruit flavors that quickly open and expand in the glass.</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 xml:space="preserve">A late release from the </w:t>
      </w:r>
      <w:proofErr w:type="spellStart"/>
      <w:r>
        <w:rPr>
          <w:rFonts w:ascii="Arial" w:eastAsia="Times New Roman" w:hAnsi="Arial" w:cs="Arial"/>
          <w:color w:val="333333"/>
          <w:sz w:val="20"/>
          <w:szCs w:val="20"/>
          <w:shd w:val="clear" w:color="auto" w:fill="FFFFFF"/>
          <w:lang w:val="en-US"/>
        </w:rPr>
        <w:t>domaine</w:t>
      </w:r>
      <w:proofErr w:type="spellEnd"/>
      <w:r>
        <w:rPr>
          <w:rFonts w:ascii="Arial" w:eastAsia="Times New Roman" w:hAnsi="Arial" w:cs="Arial"/>
          <w:color w:val="333333"/>
          <w:sz w:val="20"/>
          <w:szCs w:val="20"/>
          <w:shd w:val="clear" w:color="auto" w:fill="FFFFFF"/>
          <w:lang w:val="en-US"/>
        </w:rPr>
        <w:t xml:space="preserve"> will be the</w:t>
      </w:r>
      <w:r>
        <w:rPr>
          <w:rStyle w:val="apple-converted-space"/>
          <w:rFonts w:ascii="Arial" w:eastAsia="Times New Roman" w:hAnsi="Arial" w:cs="Arial"/>
          <w:color w:val="333333"/>
          <w:sz w:val="20"/>
          <w:szCs w:val="20"/>
          <w:shd w:val="clear" w:color="auto" w:fill="FFFFFF"/>
          <w:lang w:val="en-US"/>
        </w:rPr>
        <w:t> </w:t>
      </w:r>
      <w:r>
        <w:rPr>
          <w:rFonts w:ascii="Arial" w:eastAsia="Times New Roman" w:hAnsi="Arial" w:cs="Arial"/>
          <w:b/>
          <w:bCs/>
          <w:color w:val="333333"/>
          <w:sz w:val="20"/>
          <w:szCs w:val="20"/>
          <w:shd w:val="clear" w:color="auto" w:fill="FFFFFF"/>
          <w:lang w:val="en-US"/>
        </w:rPr>
        <w:t xml:space="preserve">2007 </w:t>
      </w:r>
      <w:proofErr w:type="spellStart"/>
      <w:r>
        <w:rPr>
          <w:rFonts w:ascii="Arial" w:eastAsia="Times New Roman" w:hAnsi="Arial" w:cs="Arial"/>
          <w:b/>
          <w:bCs/>
          <w:color w:val="333333"/>
          <w:sz w:val="20"/>
          <w:szCs w:val="20"/>
          <w:shd w:val="clear" w:color="auto" w:fill="FFFFFF"/>
          <w:lang w:val="en-US"/>
        </w:rPr>
        <w:t>Cornas</w:t>
      </w:r>
      <w:proofErr w:type="spellEnd"/>
      <w:r>
        <w:rPr>
          <w:rFonts w:ascii="Arial" w:eastAsia="Times New Roman" w:hAnsi="Arial" w:cs="Arial"/>
          <w:b/>
          <w:bCs/>
          <w:color w:val="333333"/>
          <w:sz w:val="20"/>
          <w:szCs w:val="20"/>
          <w:shd w:val="clear" w:color="auto" w:fill="FFFFFF"/>
          <w:lang w:val="en-US"/>
        </w:rPr>
        <w:t xml:space="preserve"> Gore</w:t>
      </w:r>
      <w:r>
        <w:rPr>
          <w:rFonts w:ascii="Arial" w:eastAsia="Times New Roman" w:hAnsi="Arial" w:cs="Arial"/>
          <w:color w:val="333333"/>
          <w:sz w:val="20"/>
          <w:szCs w:val="20"/>
          <w:shd w:val="clear" w:color="auto" w:fill="FFFFFF"/>
          <w:lang w:val="en-US"/>
        </w:rPr>
        <w:t xml:space="preserve">, bottled in magnums. It's very intense, with a racy beam of currant, iron, lilac and </w:t>
      </w:r>
      <w:proofErr w:type="gramStart"/>
      <w:r>
        <w:rPr>
          <w:rFonts w:ascii="Arial" w:eastAsia="Times New Roman" w:hAnsi="Arial" w:cs="Arial"/>
          <w:color w:val="333333"/>
          <w:sz w:val="20"/>
          <w:szCs w:val="20"/>
          <w:shd w:val="clear" w:color="auto" w:fill="FFFFFF"/>
          <w:lang w:val="en-US"/>
        </w:rPr>
        <w:t>white pepper notes that manages</w:t>
      </w:r>
      <w:proofErr w:type="gramEnd"/>
      <w:r>
        <w:rPr>
          <w:rFonts w:ascii="Arial" w:eastAsia="Times New Roman" w:hAnsi="Arial" w:cs="Arial"/>
          <w:color w:val="333333"/>
          <w:sz w:val="20"/>
          <w:szCs w:val="20"/>
          <w:shd w:val="clear" w:color="auto" w:fill="FFFFFF"/>
          <w:lang w:val="en-US"/>
        </w:rPr>
        <w:t xml:space="preserve"> to maintain freshness and precision despite its depth. The long, pebbly feel on the finish is invigorating and the wine could potentially merit a classic rating when released.</w:t>
      </w:r>
    </w:p>
    <w:p w:rsidR="00C76709" w:rsidRDefault="00C76709" w:rsidP="00C76709">
      <w:pPr>
        <w:rPr>
          <w:rFonts w:eastAsia="Times New Roman"/>
          <w:color w:val="ACB161"/>
          <w:shd w:val="clear" w:color="auto" w:fill="FFFFFF"/>
          <w:lang w:val="en-US"/>
        </w:rPr>
      </w:pPr>
      <w:r>
        <w:rPr>
          <w:rFonts w:ascii="Arial" w:eastAsia="Times New Roman" w:hAnsi="Arial" w:cs="Arial"/>
          <w:color w:val="333333"/>
          <w:sz w:val="20"/>
          <w:szCs w:val="20"/>
          <w:shd w:val="clear" w:color="auto" w:fill="FFFFFF"/>
          <w:lang w:val="en-US"/>
        </w:rPr>
        <w:t>"I adore 2007 as a vintage," said Barret, It's a serious vintage, but it's fresh and drinkable now too."</w:t>
      </w:r>
    </w:p>
    <w:p w:rsidR="00C76709" w:rsidRDefault="00C76709" w:rsidP="00C76709">
      <w:pPr>
        <w:rPr>
          <w:color w:val="ACB161"/>
          <w:shd w:val="clear" w:color="auto" w:fill="FFFFFF"/>
          <w:lang w:val="en-US"/>
        </w:rPr>
      </w:pPr>
      <w:r>
        <w:rPr>
          <w:rFonts w:ascii="Arial" w:hAnsi="Arial" w:cs="Arial"/>
          <w:color w:val="ACB161"/>
          <w:sz w:val="20"/>
          <w:szCs w:val="20"/>
          <w:shd w:val="clear" w:color="auto" w:fill="FFFFFF"/>
          <w:lang w:val="en-US"/>
        </w:rPr>
        <w:t> </w:t>
      </w:r>
    </w:p>
    <w:p w:rsidR="00C76709" w:rsidRPr="00C76709" w:rsidRDefault="00C76709" w:rsidP="00C76709">
      <w:pPr>
        <w:rPr>
          <w:rFonts w:eastAsia="Times New Roman"/>
          <w:lang w:val="en-US"/>
        </w:rPr>
      </w:pPr>
    </w:p>
    <w:p w:rsidR="005940FF" w:rsidRPr="00C76709" w:rsidRDefault="005940FF">
      <w:pPr>
        <w:rPr>
          <w:lang w:val="en-US"/>
        </w:rPr>
      </w:pPr>
    </w:p>
    <w:sectPr w:rsidR="005940FF" w:rsidRPr="00C76709" w:rsidSect="00594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6709"/>
    <w:rsid w:val="005940FF"/>
    <w:rsid w:val="00C767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0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76709"/>
    <w:rPr>
      <w:color w:val="0000FF"/>
      <w:u w:val="single"/>
    </w:rPr>
  </w:style>
  <w:style w:type="paragraph" w:styleId="NormalWeb">
    <w:name w:val="Normal (Web)"/>
    <w:basedOn w:val="Normal"/>
    <w:uiPriority w:val="99"/>
    <w:semiHidden/>
    <w:unhideWhenUsed/>
    <w:rsid w:val="00C76709"/>
    <w:pPr>
      <w:spacing w:before="100" w:beforeAutospacing="1" w:after="100" w:afterAutospacing="1"/>
    </w:pPr>
  </w:style>
  <w:style w:type="paragraph" w:customStyle="1" w:styleId="heading32">
    <w:name w:val="heading32"/>
    <w:basedOn w:val="Normal"/>
    <w:uiPriority w:val="99"/>
    <w:semiHidden/>
    <w:rsid w:val="00C76709"/>
    <w:pPr>
      <w:spacing w:before="100" w:beforeAutospacing="1" w:after="100" w:afterAutospacing="1"/>
    </w:pPr>
  </w:style>
  <w:style w:type="character" w:customStyle="1" w:styleId="apple-converted-space">
    <w:name w:val="apple-converted-space"/>
    <w:basedOn w:val="Policepardfaut"/>
    <w:rsid w:val="00C76709"/>
  </w:style>
  <w:style w:type="paragraph" w:styleId="Textedebulles">
    <w:name w:val="Balloon Text"/>
    <w:basedOn w:val="Normal"/>
    <w:link w:val="TextedebullesCar"/>
    <w:uiPriority w:val="99"/>
    <w:semiHidden/>
    <w:unhideWhenUsed/>
    <w:rsid w:val="00C76709"/>
    <w:rPr>
      <w:rFonts w:ascii="Tahoma" w:hAnsi="Tahoma" w:cs="Tahoma"/>
      <w:sz w:val="16"/>
      <w:szCs w:val="16"/>
    </w:rPr>
  </w:style>
  <w:style w:type="character" w:customStyle="1" w:styleId="TextedebullesCar">
    <w:name w:val="Texte de bulles Car"/>
    <w:basedOn w:val="Policepardfaut"/>
    <w:link w:val="Textedebulles"/>
    <w:uiPriority w:val="99"/>
    <w:semiHidden/>
    <w:rsid w:val="00C7670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164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espectator.com/blogs/archive/id/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nespectator.com/blogs/home/id/20" TargetMode="External"/><Relationship Id="rId12" Type="http://schemas.openxmlformats.org/officeDocument/2006/relationships/hyperlink" Target="http://www.winespectator.com/blogs/show/id/The-Rhone-Day-8-Keeping-Some-Stubble-for-a-Day-in-Cornas_16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spectator.com/blogs/author/id/jmolesworth/bid/20" TargetMode="External"/><Relationship Id="rId11" Type="http://schemas.openxmlformats.org/officeDocument/2006/relationships/hyperlink" Target="http://www.winespectator.com/blogs/show/id/Day-1-Some-New-Faces-in-Cornas_15187" TargetMode="External"/><Relationship Id="rId5" Type="http://schemas.openxmlformats.org/officeDocument/2006/relationships/image" Target="cid:image001.jpg@01CAC6BB.F2BD0BA0" TargetMode="External"/><Relationship Id="rId10" Type="http://schemas.openxmlformats.org/officeDocument/2006/relationships/hyperlink" Target="http://www.winespectator.com/category/index/id/7" TargetMode="External"/><Relationship Id="rId4" Type="http://schemas.openxmlformats.org/officeDocument/2006/relationships/image" Target="media/image1.jpeg"/><Relationship Id="rId9" Type="http://schemas.openxmlformats.org/officeDocument/2006/relationships/hyperlink" Target="http://www.winespectator.com/blog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6098</Characters>
  <Application>Microsoft Office Word</Application>
  <DocSecurity>0</DocSecurity>
  <Lines>50</Lines>
  <Paragraphs>14</Paragraphs>
  <ScaleCrop>false</ScaleCrop>
  <Company>Acer</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2010-03-19T16:37:00Z</cp:lastPrinted>
  <dcterms:created xsi:type="dcterms:W3CDTF">2010-03-19T16:36:00Z</dcterms:created>
  <dcterms:modified xsi:type="dcterms:W3CDTF">2010-03-19T16:38:00Z</dcterms:modified>
</cp:coreProperties>
</file>